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1C" w:rsidRDefault="000767AF" w:rsidP="00803D4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ab/>
        <w:t>ПРОЕКТ</w:t>
      </w:r>
    </w:p>
    <w:p w:rsidR="00DA771C" w:rsidRPr="00803D4F" w:rsidRDefault="00204E80" w:rsidP="00803D4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5800" cy="80772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71C" w:rsidRPr="00803D4F" w:rsidRDefault="00DA771C" w:rsidP="00803D4F">
      <w:pPr>
        <w:spacing w:after="0" w:line="240" w:lineRule="auto"/>
        <w:jc w:val="center"/>
        <w:rPr>
          <w:rFonts w:ascii="a_Typer" w:hAnsi="a_Typer"/>
          <w:b/>
          <w:spacing w:val="20"/>
          <w:sz w:val="16"/>
          <w:szCs w:val="24"/>
          <w:lang w:eastAsia="ru-RU"/>
        </w:rPr>
      </w:pPr>
    </w:p>
    <w:p w:rsidR="00DA771C" w:rsidRPr="00803D4F" w:rsidRDefault="00DA771C" w:rsidP="00803D4F">
      <w:pPr>
        <w:spacing w:after="0" w:line="240" w:lineRule="auto"/>
        <w:jc w:val="center"/>
        <w:rPr>
          <w:rFonts w:ascii="a_Timer" w:hAnsi="a_Timer"/>
          <w:b/>
          <w:spacing w:val="20"/>
          <w:sz w:val="32"/>
          <w:szCs w:val="32"/>
          <w:lang w:eastAsia="ru-RU"/>
        </w:rPr>
      </w:pPr>
      <w:r w:rsidRPr="00803D4F">
        <w:rPr>
          <w:rFonts w:ascii="a_Timer" w:hAnsi="a_Timer"/>
          <w:b/>
          <w:spacing w:val="20"/>
          <w:sz w:val="32"/>
          <w:szCs w:val="32"/>
          <w:lang w:eastAsia="ru-RU"/>
        </w:rPr>
        <w:t xml:space="preserve">АДМИНИСТРАЦИЯ УВЕЛЬСКОГО </w:t>
      </w:r>
    </w:p>
    <w:p w:rsidR="00DA771C" w:rsidRPr="00803D4F" w:rsidRDefault="00DA771C" w:rsidP="00803D4F">
      <w:pPr>
        <w:spacing w:after="0" w:line="240" w:lineRule="auto"/>
        <w:jc w:val="center"/>
        <w:rPr>
          <w:rFonts w:ascii="a_Timer" w:hAnsi="a_Timer"/>
          <w:b/>
          <w:spacing w:val="20"/>
          <w:sz w:val="32"/>
          <w:szCs w:val="32"/>
          <w:lang w:eastAsia="ru-RU"/>
        </w:rPr>
      </w:pPr>
      <w:r w:rsidRPr="00803D4F">
        <w:rPr>
          <w:rFonts w:ascii="a_Timer" w:hAnsi="a_Timer"/>
          <w:b/>
          <w:spacing w:val="20"/>
          <w:sz w:val="32"/>
          <w:szCs w:val="32"/>
          <w:lang w:eastAsia="ru-RU"/>
        </w:rPr>
        <w:t>МУНИЦИПАЛЬНОГО ОКРУГА</w:t>
      </w:r>
    </w:p>
    <w:p w:rsidR="00DA771C" w:rsidRPr="00803D4F" w:rsidRDefault="00DA771C" w:rsidP="00803D4F">
      <w:pPr>
        <w:spacing w:after="0" w:line="240" w:lineRule="auto"/>
        <w:jc w:val="center"/>
        <w:rPr>
          <w:rFonts w:ascii="Times New Roman" w:hAnsi="Times New Roman"/>
          <w:b/>
          <w:sz w:val="12"/>
          <w:szCs w:val="20"/>
          <w:lang w:eastAsia="ru-RU"/>
        </w:rPr>
      </w:pPr>
    </w:p>
    <w:p w:rsidR="00DA771C" w:rsidRPr="00803D4F" w:rsidRDefault="00DA771C" w:rsidP="00803D4F">
      <w:pPr>
        <w:spacing w:after="0" w:line="240" w:lineRule="auto"/>
        <w:jc w:val="center"/>
        <w:rPr>
          <w:rFonts w:ascii="Times New Roman" w:hAnsi="Times New Roman"/>
          <w:sz w:val="38"/>
          <w:szCs w:val="38"/>
          <w:lang w:eastAsia="ru-RU"/>
        </w:rPr>
      </w:pPr>
      <w:r w:rsidRPr="00803D4F">
        <w:rPr>
          <w:rFonts w:ascii="Times New Roman" w:hAnsi="Times New Roman"/>
          <w:sz w:val="38"/>
          <w:szCs w:val="38"/>
          <w:lang w:eastAsia="ru-RU"/>
        </w:rPr>
        <w:t xml:space="preserve"> П О С Т А Н О В Л Е Н И Е</w:t>
      </w:r>
    </w:p>
    <w:p w:rsidR="00DA771C" w:rsidRPr="00803D4F" w:rsidRDefault="00DA771C" w:rsidP="00803D4F">
      <w:pPr>
        <w:spacing w:after="0" w:line="240" w:lineRule="auto"/>
        <w:jc w:val="center"/>
        <w:rPr>
          <w:rFonts w:ascii="Arial Black" w:hAnsi="Arial Black"/>
          <w:b/>
          <w:sz w:val="8"/>
          <w:szCs w:val="20"/>
          <w:lang w:eastAsia="ru-RU"/>
        </w:rPr>
      </w:pPr>
    </w:p>
    <w:p w:rsidR="00DA771C" w:rsidRPr="00803D4F" w:rsidRDefault="00F1790C" w:rsidP="00803D4F">
      <w:pPr>
        <w:spacing w:after="0" w:line="240" w:lineRule="auto"/>
        <w:rPr>
          <w:rFonts w:ascii="Times New Roman" w:hAnsi="Times New Roman"/>
          <w:b/>
          <w:sz w:val="16"/>
          <w:szCs w:val="24"/>
          <w:lang w:eastAsia="ru-RU"/>
        </w:rPr>
      </w:pPr>
      <w:r w:rsidRPr="00F1790C">
        <w:rPr>
          <w:noProof/>
          <w:lang w:eastAsia="ru-RU"/>
        </w:rPr>
        <w:pict>
          <v:line id="Прямая соединительная линия 2" o:spid="_x0000_s1026" style="position:absolute;z-index:251658240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AWYN/JZAgAAagQAAA4AAAAAAAAAAAAAAAAALgIAAGRycy9lMm9Eb2MueG1sUEsB&#10;Ai0AFAAGAAgAAAAhAN2uUMfcAAAABQEAAA8AAAAAAAAAAAAAAAAAswQAAGRycy9kb3ducmV2Lnht&#10;bFBLBQYAAAAABAAEAPMAAAC8BQAAAAA=&#10;" o:allowincell="f" strokeweight="4.5pt">
            <v:stroke linestyle="thinThick"/>
            <w10:wrap type="topAndBottom"/>
          </v:line>
        </w:pict>
      </w:r>
    </w:p>
    <w:p w:rsidR="00DA771C" w:rsidRPr="00803D4F" w:rsidRDefault="00DA771C" w:rsidP="00803D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D4F">
        <w:rPr>
          <w:rFonts w:ascii="Times New Roman" w:hAnsi="Times New Roman"/>
          <w:b/>
          <w:sz w:val="24"/>
          <w:szCs w:val="24"/>
          <w:lang w:eastAsia="ru-RU"/>
        </w:rPr>
        <w:t xml:space="preserve">“___”__________ </w:t>
      </w:r>
      <w:smartTag w:uri="urn:schemas-microsoft-com:office:smarttags" w:element="metricconverter">
        <w:smartTagPr>
          <w:attr w:name="ProductID" w:val="2026 г"/>
        </w:smartTagPr>
        <w:r w:rsidRPr="00803D4F">
          <w:rPr>
            <w:rFonts w:ascii="Times New Roman" w:hAnsi="Times New Roman"/>
            <w:sz w:val="24"/>
            <w:szCs w:val="24"/>
            <w:lang w:eastAsia="ru-RU"/>
          </w:rPr>
          <w:t>202</w:t>
        </w:r>
        <w:r>
          <w:rPr>
            <w:rFonts w:ascii="Times New Roman" w:hAnsi="Times New Roman"/>
            <w:sz w:val="24"/>
            <w:szCs w:val="24"/>
            <w:lang w:eastAsia="ru-RU"/>
          </w:rPr>
          <w:t>6</w:t>
        </w:r>
        <w:r w:rsidRPr="00803D4F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803D4F">
        <w:rPr>
          <w:rFonts w:ascii="Times New Roman" w:hAnsi="Times New Roman"/>
          <w:sz w:val="24"/>
          <w:szCs w:val="24"/>
          <w:lang w:eastAsia="ru-RU"/>
        </w:rPr>
        <w:t>.   №_____</w:t>
      </w:r>
    </w:p>
    <w:p w:rsidR="00DA771C" w:rsidRPr="00803D4F" w:rsidRDefault="00DA771C" w:rsidP="00803D4F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  <w:lang w:eastAsia="ru-RU"/>
        </w:rPr>
      </w:pPr>
      <w:r w:rsidRPr="00803D4F">
        <w:rPr>
          <w:rFonts w:ascii="Times New Roman" w:hAnsi="Times New Roman"/>
          <w:sz w:val="18"/>
          <w:szCs w:val="24"/>
          <w:lang w:eastAsia="ru-RU"/>
        </w:rPr>
        <w:t xml:space="preserve"> </w:t>
      </w:r>
      <w:r w:rsidRPr="00803D4F">
        <w:rPr>
          <w:rFonts w:ascii="Times New Roman" w:hAnsi="Times New Roman"/>
          <w:b/>
          <w:szCs w:val="24"/>
          <w:lang w:eastAsia="ru-RU"/>
        </w:rPr>
        <w:t>п. Увельский Челябинской области</w:t>
      </w:r>
    </w:p>
    <w:p w:rsidR="00DA771C" w:rsidRDefault="00DA771C" w:rsidP="00803D4F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DA771C" w:rsidRPr="00803D4F" w:rsidRDefault="00DA771C" w:rsidP="00803D4F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0" w:type="auto"/>
        <w:tblLook w:val="00A0"/>
      </w:tblPr>
      <w:tblGrid>
        <w:gridCol w:w="4361"/>
      </w:tblGrid>
      <w:tr w:rsidR="00DA771C" w:rsidRPr="0068328E" w:rsidTr="0068328E">
        <w:tc>
          <w:tcPr>
            <w:tcW w:w="4361" w:type="dxa"/>
          </w:tcPr>
          <w:p w:rsidR="00DA771C" w:rsidRPr="00053883" w:rsidRDefault="00DA771C" w:rsidP="0068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38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муниципальной программы «Развитие социальной защиты населения в Увельском муниципальном округе Челябинской области на 2026-2028 годы»   </w:t>
            </w:r>
          </w:p>
        </w:tc>
      </w:tr>
    </w:tbl>
    <w:p w:rsidR="00DA771C" w:rsidRPr="00803D4F" w:rsidRDefault="00DA771C" w:rsidP="00803D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771C" w:rsidRPr="00803D4F" w:rsidRDefault="00DA771C" w:rsidP="00803D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3D4F">
        <w:rPr>
          <w:rFonts w:ascii="Times New Roman" w:hAnsi="Times New Roman"/>
          <w:sz w:val="24"/>
          <w:szCs w:val="24"/>
          <w:lang w:eastAsia="ru-RU"/>
        </w:rPr>
        <w:tab/>
      </w:r>
    </w:p>
    <w:p w:rsidR="00DA771C" w:rsidRPr="00053883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883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 от 31.07.1998 года № 145-ФЗ, </w:t>
      </w:r>
      <w:bookmarkStart w:id="0" w:name="_GoBack"/>
      <w:bookmarkEnd w:id="0"/>
      <w:r w:rsidRPr="00053883">
        <w:rPr>
          <w:rFonts w:ascii="Times New Roman" w:hAnsi="Times New Roman"/>
          <w:sz w:val="24"/>
          <w:szCs w:val="24"/>
          <w:lang w:eastAsia="ru-RU"/>
        </w:rPr>
        <w:t>Федеральным законом от 20.03.2025 года № 33-ФЗ «Об общих принципах организации местного самоуправления в единой системе публичной власти», Уставом Увельского муниципального округа, в целях обеспечения устойчивого развития территории Увельского муниципального округа, администрация Увельского муниципального округа ПОСТАНОВЛЯЕТ:</w:t>
      </w:r>
    </w:p>
    <w:p w:rsidR="00DA771C" w:rsidRPr="00803D4F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771C" w:rsidRPr="00053883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883">
        <w:rPr>
          <w:rFonts w:ascii="Times New Roman" w:hAnsi="Times New Roman"/>
          <w:sz w:val="24"/>
          <w:szCs w:val="24"/>
          <w:lang w:eastAsia="ru-RU"/>
        </w:rPr>
        <w:t xml:space="preserve">1. Утвердить муниципальную программу </w:t>
      </w:r>
      <w:r w:rsidRPr="00053883">
        <w:rPr>
          <w:rFonts w:ascii="Times New Roman" w:hAnsi="Times New Roman"/>
          <w:sz w:val="24"/>
          <w:szCs w:val="24"/>
        </w:rPr>
        <w:t xml:space="preserve">«Развитие социальной защиты населения в Увельском муниципальном округе Челябинской области на 2026-2028 годы» </w:t>
      </w:r>
      <w:r w:rsidRPr="00053883">
        <w:rPr>
          <w:rFonts w:ascii="Times New Roman" w:hAnsi="Times New Roman"/>
          <w:sz w:val="24"/>
          <w:szCs w:val="24"/>
          <w:lang w:eastAsia="ru-RU"/>
        </w:rPr>
        <w:t xml:space="preserve">  (приложение). </w:t>
      </w:r>
    </w:p>
    <w:p w:rsidR="00DA771C" w:rsidRPr="00053883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883">
        <w:rPr>
          <w:rFonts w:ascii="Times New Roman" w:hAnsi="Times New Roman"/>
          <w:sz w:val="24"/>
          <w:szCs w:val="24"/>
          <w:lang w:eastAsia="ru-RU"/>
        </w:rPr>
        <w:t>2. Постановление администрации Увельского муниципального района от 25.12.2024 года № 1988 «Об утверждении муниципальной программы «</w:t>
      </w:r>
      <w:r w:rsidRPr="00053883">
        <w:rPr>
          <w:rFonts w:ascii="Times New Roman" w:hAnsi="Times New Roman"/>
          <w:sz w:val="24"/>
          <w:szCs w:val="24"/>
        </w:rPr>
        <w:t>Развитие социальной защиты населения в Увельском муниципальном районе на 2025-2027 годы</w:t>
      </w:r>
      <w:r w:rsidRPr="00053883">
        <w:rPr>
          <w:rFonts w:ascii="Times New Roman" w:hAnsi="Times New Roman"/>
          <w:sz w:val="24"/>
          <w:szCs w:val="24"/>
          <w:lang w:eastAsia="ru-RU"/>
        </w:rPr>
        <w:t>» считать утратившим силу с 01.01.2026 года.</w:t>
      </w:r>
    </w:p>
    <w:p w:rsidR="00DA771C" w:rsidRPr="005D239B" w:rsidRDefault="00DA771C" w:rsidP="005D23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D239B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5D239B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постановление вступает в силу с момента официального опубликования </w:t>
      </w:r>
      <w:r w:rsidRPr="005D239B">
        <w:rPr>
          <w:rFonts w:ascii="Times New Roman" w:hAnsi="Times New Roman"/>
          <w:sz w:val="24"/>
          <w:szCs w:val="24"/>
        </w:rPr>
        <w:t xml:space="preserve">на портале правовой информации </w:t>
      </w:r>
      <w:hyperlink r:id="rId6" w:history="1">
        <w:r w:rsidRPr="005D239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npa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</w:rPr>
          <w:t>-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uvelka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5D239B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5D239B">
        <w:rPr>
          <w:rFonts w:ascii="Times New Roman" w:hAnsi="Times New Roman"/>
          <w:sz w:val="24"/>
          <w:szCs w:val="24"/>
        </w:rPr>
        <w:t xml:space="preserve">, зарегистрированного в качестве сетевого издания: Эл № ФС 77 -84117 от 21.10.2022 г., и распространяется на правоотношения, возникшие    с 01 </w:t>
      </w:r>
      <w:r>
        <w:rPr>
          <w:rFonts w:ascii="Times New Roman" w:hAnsi="Times New Roman"/>
          <w:sz w:val="24"/>
          <w:szCs w:val="24"/>
        </w:rPr>
        <w:t>января</w:t>
      </w:r>
      <w:r w:rsidRPr="005D239B">
        <w:rPr>
          <w:rFonts w:ascii="Times New Roman" w:hAnsi="Times New Roman"/>
          <w:sz w:val="24"/>
          <w:szCs w:val="24"/>
        </w:rPr>
        <w:t xml:space="preserve"> 2026 года.</w:t>
      </w:r>
    </w:p>
    <w:p w:rsidR="00DA771C" w:rsidRPr="00053883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53883">
        <w:rPr>
          <w:rFonts w:ascii="Times New Roman" w:hAnsi="Times New Roman"/>
          <w:sz w:val="24"/>
          <w:szCs w:val="24"/>
          <w:lang w:eastAsia="ru-RU"/>
        </w:rPr>
        <w:t>.  Контроль за  выполнением настоящего постановления возложить на заместителя Главы округа по социальным вопросам Л.А.Бакланову.</w:t>
      </w:r>
    </w:p>
    <w:p w:rsidR="00DA771C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771C" w:rsidRDefault="00DA771C" w:rsidP="00803D4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771C" w:rsidRPr="00053883" w:rsidRDefault="00DA771C" w:rsidP="00803D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883">
        <w:rPr>
          <w:rFonts w:ascii="Times New Roman" w:hAnsi="Times New Roman"/>
          <w:sz w:val="24"/>
          <w:szCs w:val="24"/>
          <w:lang w:eastAsia="ru-RU"/>
        </w:rPr>
        <w:t>Глава Увельского</w:t>
      </w:r>
    </w:p>
    <w:p w:rsidR="00DA771C" w:rsidRPr="00053883" w:rsidRDefault="00DA771C" w:rsidP="00803D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883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  <w:r w:rsidRPr="00053883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</w:t>
      </w:r>
      <w:r w:rsidRPr="00053883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Pr="00053883">
        <w:rPr>
          <w:rFonts w:ascii="Times New Roman" w:hAnsi="Times New Roman"/>
          <w:sz w:val="24"/>
          <w:szCs w:val="24"/>
          <w:lang w:eastAsia="ru-RU"/>
        </w:rPr>
        <w:t xml:space="preserve">        С.Г. Рослов</w:t>
      </w:r>
    </w:p>
    <w:p w:rsidR="00DA771C" w:rsidRDefault="00DA771C" w:rsidP="00803D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771C" w:rsidRDefault="00DA771C" w:rsidP="00803D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771C" w:rsidRPr="005D239B" w:rsidRDefault="00DA771C" w:rsidP="005D239B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771C" w:rsidRPr="005D239B" w:rsidRDefault="00DA771C" w:rsidP="00803D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771C" w:rsidRPr="005D239B" w:rsidRDefault="00DA771C" w:rsidP="00803D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771C" w:rsidRDefault="00DA771C" w:rsidP="00803D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606" w:type="dxa"/>
        <w:tblLayout w:type="fixed"/>
        <w:tblLook w:val="00A0"/>
      </w:tblPr>
      <w:tblGrid>
        <w:gridCol w:w="9606"/>
      </w:tblGrid>
      <w:tr w:rsidR="00DA771C" w:rsidRPr="0068328E" w:rsidTr="0068328E">
        <w:tc>
          <w:tcPr>
            <w:tcW w:w="9606" w:type="dxa"/>
          </w:tcPr>
          <w:p w:rsidR="00DA771C" w:rsidRPr="0068328E" w:rsidRDefault="00DA771C" w:rsidP="000767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771C" w:rsidRPr="0068328E" w:rsidTr="0068328E">
        <w:tc>
          <w:tcPr>
            <w:tcW w:w="9606" w:type="dxa"/>
          </w:tcPr>
          <w:p w:rsidR="00DA771C" w:rsidRPr="0068328E" w:rsidRDefault="00DA771C" w:rsidP="0068328E">
            <w:pPr>
              <w:tabs>
                <w:tab w:val="left" w:pos="263"/>
                <w:tab w:val="left" w:pos="652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771C" w:rsidRPr="0068328E" w:rsidTr="0068328E">
        <w:tc>
          <w:tcPr>
            <w:tcW w:w="9606" w:type="dxa"/>
          </w:tcPr>
          <w:p w:rsidR="00DA771C" w:rsidRPr="0068328E" w:rsidRDefault="00DA771C" w:rsidP="0068328E">
            <w:pPr>
              <w:tabs>
                <w:tab w:val="left" w:pos="263"/>
                <w:tab w:val="left" w:pos="652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771C" w:rsidRPr="0068328E" w:rsidTr="0068328E">
        <w:tc>
          <w:tcPr>
            <w:tcW w:w="9606" w:type="dxa"/>
          </w:tcPr>
          <w:p w:rsidR="00DA771C" w:rsidRPr="0068328E" w:rsidRDefault="00DA771C" w:rsidP="0068328E">
            <w:pPr>
              <w:tabs>
                <w:tab w:val="left" w:pos="263"/>
                <w:tab w:val="left" w:pos="652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771C" w:rsidRPr="0068328E" w:rsidTr="0068328E">
        <w:tc>
          <w:tcPr>
            <w:tcW w:w="9606" w:type="dxa"/>
          </w:tcPr>
          <w:p w:rsidR="00DA771C" w:rsidRPr="0068328E" w:rsidRDefault="00DA771C" w:rsidP="0068328E">
            <w:pPr>
              <w:tabs>
                <w:tab w:val="left" w:pos="263"/>
                <w:tab w:val="left" w:pos="652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A771C" w:rsidRPr="00803D4F" w:rsidRDefault="00DA771C" w:rsidP="00803D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67AF" w:rsidRDefault="000767AF" w:rsidP="00176956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286"/>
        <w:tblW w:w="3930" w:type="dxa"/>
        <w:tblLook w:val="00A0"/>
      </w:tblPr>
      <w:tblGrid>
        <w:gridCol w:w="3930"/>
      </w:tblGrid>
      <w:tr w:rsidR="00DA771C" w:rsidRPr="00E72726" w:rsidTr="00A03E46">
        <w:trPr>
          <w:trHeight w:val="221"/>
        </w:trPr>
        <w:tc>
          <w:tcPr>
            <w:tcW w:w="3930" w:type="dxa"/>
          </w:tcPr>
          <w:p w:rsidR="00DA771C" w:rsidRPr="00E72726" w:rsidRDefault="00DA771C" w:rsidP="00A03E46">
            <w:pPr>
              <w:shd w:val="clear" w:color="auto" w:fill="FFFFFF"/>
              <w:tabs>
                <w:tab w:val="left" w:leader="underscore" w:pos="0"/>
                <w:tab w:val="left" w:pos="7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72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Утверждена</w:t>
            </w:r>
          </w:p>
          <w:p w:rsidR="00DA771C" w:rsidRPr="00E72726" w:rsidRDefault="00DA771C" w:rsidP="00A03E46">
            <w:pPr>
              <w:shd w:val="clear" w:color="auto" w:fill="FFFFFF"/>
              <w:tabs>
                <w:tab w:val="left" w:leader="underscore" w:pos="0"/>
                <w:tab w:val="left" w:pos="7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DA771C" w:rsidRPr="00E72726" w:rsidRDefault="00DA771C" w:rsidP="00A03E46">
            <w:pPr>
              <w:tabs>
                <w:tab w:val="left" w:leader="underscore" w:pos="0"/>
                <w:tab w:val="left" w:pos="7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726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  <w:p w:rsidR="00DA771C" w:rsidRPr="00E72726" w:rsidRDefault="00DA771C" w:rsidP="00A03E46">
            <w:pPr>
              <w:tabs>
                <w:tab w:val="left" w:leader="underscore" w:pos="0"/>
                <w:tab w:val="left" w:pos="7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726">
              <w:rPr>
                <w:rFonts w:ascii="Times New Roman" w:hAnsi="Times New Roman"/>
                <w:sz w:val="24"/>
                <w:szCs w:val="24"/>
                <w:lang w:eastAsia="ru-RU"/>
              </w:rPr>
              <w:t>от «___»______________№ _______</w:t>
            </w:r>
          </w:p>
        </w:tc>
      </w:tr>
    </w:tbl>
    <w:p w:rsidR="00DA771C" w:rsidRPr="006D4F22" w:rsidRDefault="00DA771C" w:rsidP="00E17C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771C" w:rsidRPr="006D4F22" w:rsidRDefault="00DA771C" w:rsidP="00E17CEA">
      <w:pPr>
        <w:shd w:val="clear" w:color="auto" w:fill="FFFFFF"/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A771C" w:rsidRDefault="00DA771C" w:rsidP="00E17CEA">
      <w:pPr>
        <w:rPr>
          <w:rFonts w:ascii="Times New Roman" w:hAnsi="Times New Roman"/>
          <w:sz w:val="24"/>
          <w:szCs w:val="24"/>
        </w:rPr>
      </w:pPr>
    </w:p>
    <w:p w:rsidR="00DA771C" w:rsidRDefault="00DA771C" w:rsidP="00E17C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71C" w:rsidRPr="006D4F22" w:rsidRDefault="00DA771C" w:rsidP="00E17CEA">
      <w:pPr>
        <w:jc w:val="center"/>
        <w:rPr>
          <w:rFonts w:ascii="Times New Roman" w:hAnsi="Times New Roman"/>
          <w:b/>
          <w:sz w:val="28"/>
          <w:szCs w:val="28"/>
        </w:rPr>
      </w:pPr>
      <w:r w:rsidRPr="006D4F22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A771C" w:rsidRDefault="00DA771C" w:rsidP="00E17CEA">
      <w:pPr>
        <w:jc w:val="center"/>
        <w:rPr>
          <w:rFonts w:ascii="Times New Roman" w:hAnsi="Times New Roman"/>
          <w:b/>
          <w:sz w:val="28"/>
          <w:szCs w:val="28"/>
        </w:rPr>
      </w:pPr>
      <w:r w:rsidRPr="006D4F22">
        <w:rPr>
          <w:rFonts w:ascii="Times New Roman" w:hAnsi="Times New Roman"/>
          <w:b/>
          <w:sz w:val="28"/>
          <w:szCs w:val="28"/>
        </w:rPr>
        <w:t xml:space="preserve">"Развитие социальной защиты населения в </w:t>
      </w:r>
      <w:r>
        <w:rPr>
          <w:rFonts w:ascii="Times New Roman" w:hAnsi="Times New Roman"/>
          <w:b/>
          <w:sz w:val="28"/>
          <w:szCs w:val="28"/>
        </w:rPr>
        <w:t>Увельском муниципально</w:t>
      </w:r>
      <w:r w:rsidRPr="006D4F22">
        <w:rPr>
          <w:rFonts w:ascii="Times New Roman" w:hAnsi="Times New Roman"/>
          <w:b/>
          <w:sz w:val="28"/>
          <w:szCs w:val="28"/>
        </w:rPr>
        <w:t>м округе Челябинской области на 2026-2028 годы"</w:t>
      </w:r>
    </w:p>
    <w:p w:rsidR="00DA771C" w:rsidRPr="006D4F22" w:rsidRDefault="00DA771C" w:rsidP="00E17CEA">
      <w:pPr>
        <w:pStyle w:val="a6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6D4F22">
        <w:rPr>
          <w:rFonts w:ascii="Times New Roman" w:hAnsi="Times New Roman"/>
          <w:b/>
          <w:sz w:val="24"/>
          <w:szCs w:val="24"/>
        </w:rPr>
        <w:t>Оценка текущего состояния  сферы реализации муниципальной программы</w:t>
      </w:r>
    </w:p>
    <w:p w:rsidR="00DA771C" w:rsidRDefault="00DA771C" w:rsidP="00E17C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6001">
        <w:rPr>
          <w:rFonts w:ascii="Times New Roman" w:hAnsi="Times New Roman"/>
          <w:sz w:val="24"/>
          <w:szCs w:val="24"/>
        </w:rPr>
        <w:t xml:space="preserve">1. Текущее состояние системы социальной защиты населения </w:t>
      </w:r>
      <w:r>
        <w:rPr>
          <w:rFonts w:ascii="Times New Roman" w:hAnsi="Times New Roman"/>
          <w:sz w:val="24"/>
          <w:szCs w:val="24"/>
        </w:rPr>
        <w:t>Увельского муниципального</w:t>
      </w:r>
      <w:r w:rsidRPr="00D36001">
        <w:rPr>
          <w:rFonts w:ascii="Times New Roman" w:hAnsi="Times New Roman"/>
          <w:sz w:val="24"/>
          <w:szCs w:val="24"/>
        </w:rPr>
        <w:t xml:space="preserve"> округа (далее </w:t>
      </w:r>
      <w:r>
        <w:rPr>
          <w:rFonts w:ascii="Times New Roman" w:hAnsi="Times New Roman"/>
          <w:sz w:val="24"/>
          <w:szCs w:val="24"/>
        </w:rPr>
        <w:t>–</w:t>
      </w:r>
      <w:r w:rsidRPr="00D3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муниципальный </w:t>
      </w:r>
      <w:r w:rsidRPr="00D36001">
        <w:rPr>
          <w:rFonts w:ascii="Times New Roman" w:hAnsi="Times New Roman"/>
          <w:sz w:val="24"/>
          <w:szCs w:val="24"/>
        </w:rPr>
        <w:t xml:space="preserve">округ) является результатом реализации различных направлений социальной политики в соответствии с указами и поручениями Президента Российской Федерации, </w:t>
      </w:r>
      <w:hyperlink r:id="rId7" w:history="1">
        <w:r w:rsidRPr="00943F44">
          <w:rPr>
            <w:rStyle w:val="a8"/>
            <w:rFonts w:ascii="Times New Roman" w:hAnsi="Times New Roman"/>
            <w:sz w:val="24"/>
            <w:szCs w:val="24"/>
          </w:rPr>
          <w:t>государственной программой</w:t>
        </w:r>
      </w:hyperlink>
      <w:r w:rsidRPr="00D36001">
        <w:rPr>
          <w:rFonts w:ascii="Times New Roman" w:hAnsi="Times New Roman"/>
          <w:sz w:val="24"/>
          <w:szCs w:val="24"/>
        </w:rPr>
        <w:t xml:space="preserve"> Челябинской области "Развитие социальной защиты населения в </w:t>
      </w:r>
      <w:r w:rsidRPr="00D36001">
        <w:rPr>
          <w:rFonts w:ascii="Times New Roman" w:hAnsi="Times New Roman"/>
          <w:sz w:val="24"/>
          <w:szCs w:val="24"/>
          <w:lang w:eastAsia="ru-RU"/>
        </w:rPr>
        <w:t xml:space="preserve">Челябинской области", утвержденной </w:t>
      </w:r>
      <w:hyperlink r:id="rId8" w:history="1">
        <w:r w:rsidRPr="00943F44">
          <w:rPr>
            <w:rFonts w:ascii="Times New Roman" w:hAnsi="Times New Roman"/>
            <w:sz w:val="24"/>
            <w:szCs w:val="24"/>
            <w:lang w:eastAsia="ru-RU"/>
          </w:rPr>
          <w:t>постановлением</w:t>
        </w:r>
      </w:hyperlink>
      <w:r w:rsidRPr="00943F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36001">
        <w:rPr>
          <w:rFonts w:ascii="Times New Roman" w:hAnsi="Times New Roman"/>
          <w:sz w:val="24"/>
          <w:szCs w:val="24"/>
          <w:lang w:eastAsia="ru-RU"/>
        </w:rPr>
        <w:t xml:space="preserve">Правительства Челябинской области от 17.12.2020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D36001">
        <w:rPr>
          <w:rFonts w:ascii="Times New Roman" w:hAnsi="Times New Roman"/>
          <w:sz w:val="24"/>
          <w:szCs w:val="24"/>
          <w:lang w:eastAsia="ru-RU"/>
        </w:rPr>
        <w:t> 689-П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A771C" w:rsidRPr="00943F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" w:name="sub_1003"/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 Действующая муниципальная система социальной защиты населения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муниципального 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округа включает в себя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У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правление социальной защиты населения администрации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Увельского муниципального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округа Челябинской области (далее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) 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два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муниципальных учреждения, подведомственных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>(далее - муниципальные учреждения): муниципальное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казенное 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>учреждение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социального обслуживания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"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Реабилитационный ц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ентр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для несовершеннолетних» Увельского муниципального округа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СРЦ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>), муниципальное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бюджетное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учреждение "Комплексный центр социального обслуживания"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Увельского муниципального округа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- КЦСО),  полномочия которых определяются федеральным законодательством, законодательством Челябинской области и муниципальными правовыми актами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</w:t>
      </w:r>
      <w:r w:rsidRPr="00943F4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округа.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" w:name="sub_1004"/>
      <w:bookmarkEnd w:id="1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3. Основной целью работы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муниципальных учреждений является снижение социальной напряженности путем обеспечения реализации всех мер социальной поддержки и социальных гарантий, предусмотренных законодательством Российской Федерации в рамках переданных государственных полномочий в соответствии с законами Челябинской области </w:t>
      </w:r>
      <w:hyperlink r:id="rId9" w:history="1">
        <w:r w:rsidRPr="003E00F8">
          <w:rPr>
            <w:rFonts w:ascii="Times New Roman CYR" w:hAnsi="Times New Roman CYR" w:cs="Times New Roman CYR"/>
            <w:sz w:val="24"/>
            <w:szCs w:val="24"/>
            <w:lang w:eastAsia="ru-RU"/>
          </w:rPr>
          <w:t>от 24.11.2005 N 430-ЗО</w:t>
        </w:r>
      </w:hyperlink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"О наделении органов местного самоуправления государственными полномочиями по социальной поддержке отдельных категорий граждан", </w:t>
      </w:r>
      <w:hyperlink r:id="rId10" w:history="1">
        <w:r w:rsidRPr="003E00F8">
          <w:rPr>
            <w:rFonts w:ascii="Times New Roman CYR" w:hAnsi="Times New Roman CYR" w:cs="Times New Roman CYR"/>
            <w:sz w:val="24"/>
            <w:szCs w:val="24"/>
            <w:lang w:eastAsia="ru-RU"/>
          </w:rPr>
          <w:t>от 22.12.2005 N 442-ЗО</w:t>
        </w:r>
      </w:hyperlink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"О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родителей", </w:t>
      </w:r>
      <w:hyperlink r:id="rId11" w:history="1">
        <w:r w:rsidRPr="003E00F8">
          <w:rPr>
            <w:rFonts w:ascii="Times New Roman CYR" w:hAnsi="Times New Roman CYR" w:cs="Times New Roman CYR"/>
            <w:sz w:val="24"/>
            <w:szCs w:val="24"/>
            <w:lang w:eastAsia="ru-RU"/>
          </w:rPr>
          <w:t>от 27.09.2007 N 202-ЗО</w:t>
        </w:r>
      </w:hyperlink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"О наделении органов местного самоуправления государственными полномочиями по организации и осуществлению деятельности по опеке и попечительству" и другими нормативными актами Российской Федерации, Челябинской области, муниципальными правовыми актами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округа.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" w:name="sub_1005"/>
      <w:bookmarkEnd w:id="2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4. В рамках приоритетных направлений деятельности в сфере социальной защиты населения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муниципальные учреждения осуществляют следующие функции: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" w:name="sub_1006"/>
      <w:bookmarkEnd w:id="3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1) организация и ведение на территории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округа дифференцированного учета численности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 и социальное обслуживание;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" w:name="sub_1007"/>
      <w:bookmarkEnd w:id="4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2) формирование и поддержка персонифицированного банка данных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 и социальное обслуживание;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6" w:name="sub_1008"/>
      <w:bookmarkEnd w:id="5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3) организация предоставления мер социальной поддержки отдельным категориям граждан, оказания социальной помощи, установленных законодательством Российской Федерации, Челябинской области и муниципальными правовыми актами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муниципального 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округа;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7" w:name="sub_1009"/>
      <w:bookmarkEnd w:id="6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4) организация социального обслуживания граждан городского округа муниципальными учреждениями социального обслуживания в соответствии с законодательством Российской Федерации;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8" w:name="sub_1010"/>
      <w:bookmarkEnd w:id="7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5) реализация законодательства Российской Федерации в сфере защиты прав и законных интересов детей-сирот и детей, оставшихся без попечения родителей.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9" w:name="sub_1011"/>
      <w:bookmarkEnd w:id="8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5. В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муниципальном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округе зарегистрировано более </w:t>
      </w:r>
      <w:r w:rsidRPr="00F7788F"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тысяч граждан, имеющих право на получение мер социальной поддержки в соответствии с законодательством Российской Федерации и Челябинской области, в том числе более </w:t>
      </w:r>
      <w:r w:rsidRPr="00353F93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тысяч семей, имеющих детей.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0" w:name="sub_1012"/>
      <w:bookmarkEnd w:id="9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6. Повышение уровня и качества жизни детей и семей с детьми является одним из приоритетных направлений государственной и региональной социальной политики,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выполняет все обязательства в отношении предоставления социальных услуг и мер социальной поддержки детям и семьям с детьми.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1" w:name="sub_1013"/>
      <w:bookmarkEnd w:id="10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7. Действующая система выплат государственных пособий и компенсаций гражданам, имеющим детей формирует поддержку семьи, материнства и детства и обеспечивает прямую материальную поддержку семьи в связи с рождением и воспитанием детей.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2" w:name="sub_1014"/>
      <w:bookmarkEnd w:id="11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8. С целью оказания материальной помощи гражданам и семьям с детьми в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муниципальном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округе предоставляется государственная социальная помощь на основании социального контракта, в том числе на поиск работы и трудоустройство, осуществление предпринимательской деятельности (самозанятости), на преодоление трудной жизненной ситуации.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3" w:name="sub_1015"/>
      <w:bookmarkEnd w:id="12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9. Для продолжения работы по сокращению численности детей-сирот, воспитывающихся в организациях для детей-сирот, оставшихся без попечения родителей, необходимо проведение работы по их устройству в семьи граждан. С целью поддержки граждан, принявших на воспитание в свои семьи детей-сирот, осуществляются меры социальной поддержки, установленные </w:t>
      </w:r>
      <w:hyperlink r:id="rId12" w:history="1">
        <w:r w:rsidRPr="003E00F8">
          <w:rPr>
            <w:rFonts w:ascii="Times New Roman CYR" w:hAnsi="Times New Roman CYR" w:cs="Times New Roman CYR"/>
            <w:sz w:val="24"/>
            <w:szCs w:val="24"/>
            <w:lang w:eastAsia="ru-RU"/>
          </w:rPr>
          <w:t>Законом</w:t>
        </w:r>
      </w:hyperlink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Челябинской области от 25.10.2007 N 212-ЗО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семье". Данная работа, в том числе по устройству детей-сирот и детей, оставшихся без попечения родителей, осуществляется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4" w:name="sub_1016"/>
      <w:bookmarkEnd w:id="13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10. Проводится постоянная работа по профилактике семейного неблагополучия и социального сиротства и сопровождению выпускников организаций для детей, оставшихся без попечения родителей, в целях социальной адаптации и успешной интеграции в общество.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5" w:name="sub_1017"/>
      <w:bookmarkEnd w:id="14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11. Одним из приоритетных направлений деятельности отрасли является создание условий для повышения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а также повышения уровня благосостояния иных категорий граждан, нуждающихся в поддержке государства.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6" w:name="sub_1018"/>
      <w:bookmarkEnd w:id="15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12. Ежемесячные денежные выплаты получают более 2 тысяч ветеранов труда, тружеников тыла, реабилитированных лиц и лиц, признанных пострадавшими от политических репрессий, ветеранов труда Челябинской области, а также детей погибших 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участников Великой Отечественной войны и приравненных к ним лиц.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7" w:name="sub_1019"/>
      <w:bookmarkEnd w:id="16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13. В соответствии с законодательством Российской Федерации организовано социальное обслуживание граждан пожилого возраста и инвалидов в полустационарной формах и на дому.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8" w:name="sub_1020"/>
      <w:bookmarkEnd w:id="17"/>
      <w:r w:rsidRPr="003E00F8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II. Описание приоритетов и целей муниципальной политики в сфере социальной защиты населения</w:t>
      </w:r>
    </w:p>
    <w:bookmarkEnd w:id="18"/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19" w:name="sub_1021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14. Приоритеты муниципальной политики в сфере социальной защиты населения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муниципального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округа определены исходя из целей и приоритетов государственной политики в социальной сфере и соответствуют приоритету "Повышение качества жизни населения", определенному в </w:t>
      </w:r>
      <w:hyperlink r:id="rId13" w:history="1">
        <w:r w:rsidRPr="003E00F8">
          <w:rPr>
            <w:rFonts w:ascii="Times New Roman CYR" w:hAnsi="Times New Roman CYR" w:cs="Times New Roman CYR"/>
            <w:sz w:val="24"/>
            <w:szCs w:val="24"/>
            <w:lang w:eastAsia="ru-RU"/>
          </w:rPr>
          <w:t>Стратегии-2035</w:t>
        </w:r>
      </w:hyperlink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направленному на создание условий для реализации жизненных устремлений и планов людей разных социальных групп.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0" w:name="sub_1022"/>
      <w:bookmarkEnd w:id="19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15. Цели муниципальной программы: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1" w:name="sub_1023"/>
      <w:bookmarkEnd w:id="20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1) повышение уровня и качества жизни отдельных категорий граждан;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2" w:name="sub_1024"/>
      <w:bookmarkEnd w:id="21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2) профилактика безнадзорности и правонарушений несовершеннолетних в рамках проведения эффективной реабилитации и адаптации детей, находящихся в сложной жизненной ситуации;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3" w:name="sub_1025"/>
      <w:bookmarkEnd w:id="22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3) улучшение качества жизни граждан пожилого возраста, инвалидов, неблагополучных семей с детьми, детей - сирот и детей, оставшихся без попечения родителей, через социальное обслуживание.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4" w:name="sub_1026"/>
      <w:bookmarkEnd w:id="23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16. Основными приоритетами муниципальной политики в сфере реализации муниципальной программы являются: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5" w:name="sub_1027"/>
      <w:bookmarkEnd w:id="24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1) реализация на территории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муниципального 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округа государственных полномочий, переданных органам местного самоуправления города федеральными законами и законами Челябинской области в сфере социальной защиты населения;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6" w:name="sub_1028"/>
      <w:bookmarkEnd w:id="25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2) повышение уровня и качества жизни детей и семей с детьми</w:t>
      </w:r>
      <w:bookmarkStart w:id="27" w:name="sub_1029"/>
      <w:bookmarkEnd w:id="26"/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3) создание системы долговременного ухода за гражданами пожилого возраста и инвалидами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8" w:name="sub_1030"/>
      <w:bookmarkEnd w:id="27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4) повышение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а также повышения уровня благосостояния иных категорий граждан, нуждающихся в поддержке государства;</w:t>
      </w:r>
    </w:p>
    <w:p w:rsidR="00DA771C" w:rsidRPr="003E00F8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29" w:name="sub_1031"/>
      <w:bookmarkEnd w:id="28"/>
      <w:r w:rsidRPr="003E00F8">
        <w:rPr>
          <w:rFonts w:ascii="Times New Roman CYR" w:hAnsi="Times New Roman CYR" w:cs="Times New Roman CYR"/>
          <w:sz w:val="24"/>
          <w:szCs w:val="24"/>
          <w:lang w:eastAsia="ru-RU"/>
        </w:rPr>
        <w:t>5) предоставление гражданам мер социальной поддержки, социальных выплат, компенсаций и пособий;</w:t>
      </w:r>
    </w:p>
    <w:bookmarkEnd w:id="29"/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0" w:name="sub_1032"/>
      <w:r w:rsidRPr="005E7BA1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III. Сведения о взаимоувязке со стратегическими приоритетами, целями и показателями государственных программ</w:t>
      </w:r>
    </w:p>
    <w:bookmarkEnd w:id="30"/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1" w:name="sub_1033"/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 xml:space="preserve">17. Основная цель и приоритеты муниципальной программы установлены в соответствии с </w:t>
      </w:r>
      <w:hyperlink r:id="rId14" w:history="1">
        <w:r w:rsidRPr="005720BF">
          <w:rPr>
            <w:rFonts w:ascii="Times New Roman CYR" w:hAnsi="Times New Roman CYR" w:cs="Times New Roman CYR"/>
            <w:sz w:val="24"/>
            <w:szCs w:val="24"/>
            <w:lang w:eastAsia="ru-RU"/>
          </w:rPr>
          <w:t>государственной программой</w:t>
        </w:r>
      </w:hyperlink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Челябинской области "Развитие социальной защиты населения в Челябинской области", утвержденной </w:t>
      </w:r>
      <w:hyperlink r:id="rId15" w:history="1">
        <w:r w:rsidRPr="005720BF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Правительства Челябинской области от 17.12.2020 N 689-П.</w:t>
      </w: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2" w:name="sub_1034"/>
      <w:bookmarkEnd w:id="31"/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 xml:space="preserve">18. Основными приоритетами </w:t>
      </w:r>
      <w:hyperlink r:id="rId16" w:history="1">
        <w:r w:rsidRPr="005720BF">
          <w:rPr>
            <w:rFonts w:ascii="Times New Roman CYR" w:hAnsi="Times New Roman CYR" w:cs="Times New Roman CYR"/>
            <w:sz w:val="24"/>
            <w:szCs w:val="24"/>
            <w:lang w:eastAsia="ru-RU"/>
          </w:rPr>
          <w:t>государственной программы</w:t>
        </w:r>
      </w:hyperlink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Челябинской области "Развитие социальной защиты населения в Челябинской области" являются:</w:t>
      </w: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3" w:name="sub_1035"/>
      <w:bookmarkEnd w:id="32"/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>1) повышение уровня и качества жизни детей и семей с детьми;</w:t>
      </w: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4" w:name="sub_1036"/>
      <w:bookmarkEnd w:id="33"/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>2) создание условий для повышения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поддержания способности пожилых граждан к трудовой деятельности, а также повышения уровня благосостояния иных категорий граждан, нуждающихся в поддержке государства;</w:t>
      </w: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5" w:name="sub_1037"/>
      <w:bookmarkEnd w:id="34"/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t>3) предоставление мер социальной поддержки, социальных выплат, компенсаций и пособий;</w:t>
      </w:r>
    </w:p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6" w:name="sub_1038"/>
      <w:bookmarkEnd w:id="35"/>
      <w:r w:rsidRPr="005E7BA1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4) моральная и материальная поддержка отдельных категорий граждан, нуждающихся в социальной помощи от государства.</w:t>
      </w:r>
    </w:p>
    <w:bookmarkEnd w:id="36"/>
    <w:p w:rsidR="00DA771C" w:rsidRPr="005E7BA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7" w:name="sub_1039"/>
      <w:r w:rsidRPr="005720BF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IV. Задачи муниципального управления, способы их эффективного решения в сфере социальной защиты населения</w:t>
      </w:r>
    </w:p>
    <w:bookmarkEnd w:id="37"/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8" w:name="sub_1040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19. Настоящая муниципальная программа определяет цели и приоритеты, направленные на снижение социальной напряженности в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муниципальном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округе путем реализации переданных государственных полномочий по социальной поддержке, социальному обслуживанию населения.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9" w:name="sub_1041"/>
      <w:bookmarkEnd w:id="38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20. Мероприятия муниципальной программы позволят обеспечить результативность и целевое использование бюджетных средств в соответствии с утвержденными лимитами бюджетных обязательств.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0" w:name="sub_1042"/>
      <w:bookmarkEnd w:id="39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21. Регулярно проводимая оценка эффективности реализации муниципальной программы даст возможность осуществлять контроль за степенью достижения поставленной цели, степенью позитивного воздействия на социально-экономическое развитие городского округа.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1" w:name="sub_1043"/>
      <w:bookmarkEnd w:id="40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22. Задачи муниципальной программы: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2" w:name="sub_1044"/>
      <w:bookmarkEnd w:id="41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1) обеспечение финансовой поддержки семей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имеющих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детей;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3" w:name="sub_1045"/>
      <w:bookmarkEnd w:id="42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2) 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ухода;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4" w:name="sub_1046"/>
      <w:bookmarkEnd w:id="43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3) повышение доходов 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качества жизни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малоимущего населения;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5" w:name="sub_1047"/>
      <w:bookmarkEnd w:id="44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4) повышение доходов и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качества жизни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отдельных категорий граждан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6" w:name="sub_1048"/>
      <w:bookmarkEnd w:id="45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5) предоставление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мер 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социальн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ой поддержки отдельным категориям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граждан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ам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6) предоставление мер социальной поддержки и  социальной помощи отдельным категориям граждан, проживающих на терртитории Увельского муниципального округа, в соответствии с муниципальными правовыми актами Администрации Увельского муниципального округа;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7) обеспечение деятельности направленных на поддержку ветеранов, инвалидов и других категорий граждан в социально-ориентированных некоммерческих организациях Увельского муниципального окргуа (далее-СОНКО).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7" w:name="sub_1050"/>
      <w:bookmarkEnd w:id="46"/>
      <w:r>
        <w:rPr>
          <w:rFonts w:ascii="Times New Roman CYR" w:hAnsi="Times New Roman CYR" w:cs="Times New Roman CYR"/>
          <w:sz w:val="24"/>
          <w:szCs w:val="24"/>
          <w:lang w:eastAsia="ru-RU"/>
        </w:rPr>
        <w:t>8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) улучшение качества жизни детей-сирот и детей, оставшихся без попечения родителей;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8" w:name="sub_1052"/>
      <w:bookmarkEnd w:id="47"/>
      <w:r>
        <w:rPr>
          <w:rFonts w:ascii="Times New Roman CYR" w:hAnsi="Times New Roman CYR" w:cs="Times New Roman CYR"/>
          <w:sz w:val="24"/>
          <w:szCs w:val="24"/>
          <w:lang w:eastAsia="ru-RU"/>
        </w:rPr>
        <w:t>9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) предоставление услуг по социальному обслуживанию для пожилых и инвалидов;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49" w:name="sub_1053"/>
      <w:bookmarkEnd w:id="48"/>
      <w:r>
        <w:rPr>
          <w:rFonts w:ascii="Times New Roman CYR" w:hAnsi="Times New Roman CYR" w:cs="Times New Roman CYR"/>
          <w:sz w:val="24"/>
          <w:szCs w:val="24"/>
          <w:lang w:eastAsia="ru-RU"/>
        </w:rPr>
        <w:t>10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) предоставление временного приюта несовершеннолетним, попавшим в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сложную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жизненную ситуацию.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0" w:name="sub_1054"/>
      <w:bookmarkEnd w:id="49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23. Координацию действий по реализации муниципальной программы осуществляет управляющий совет.</w:t>
      </w: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1" w:name="sub_1055"/>
      <w:bookmarkEnd w:id="50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24. Ответственным исполнителем муниципальной программы является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Соисполнителями муниципальной программы являются:  КЦСО, СРЦ.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2" w:name="sub_1056"/>
      <w:bookmarkEnd w:id="51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25. УСЗН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УМО</w:t>
      </w:r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 соисполнители муниципальной программы в процессе реализации систематически осуществляют мониторинг реализации муниципальной программы и вносят предложения о необходимости корректировки мероприятий муниципальной программы.</w:t>
      </w: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3" w:name="sub_1057"/>
      <w:bookmarkEnd w:id="52"/>
      <w:r w:rsidRPr="005720BF">
        <w:rPr>
          <w:rFonts w:ascii="Times New Roman CYR" w:hAnsi="Times New Roman CYR" w:cs="Times New Roman CYR"/>
          <w:sz w:val="24"/>
          <w:szCs w:val="24"/>
          <w:lang w:eastAsia="ru-RU"/>
        </w:rPr>
        <w:t>26. УСЗН предоставляет отчет о реализации муниципальной программы за полугодие и девять месяцев текущего года в срок до 16 числа месяца, следующего за отчетным периодом, годовой отчет о ходе реализации и об оценке эффективности реализации муниципальной программы не позднее 01 марта года, следующего за отчетным.</w:t>
      </w:r>
    </w:p>
    <w:bookmarkEnd w:id="53"/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DA771C" w:rsidRPr="005720BF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DA771C" w:rsidRPr="00E72726" w:rsidTr="00A03E46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A771C" w:rsidRPr="005720B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Заместитель Главы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муниципального</w:t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округа</w:t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br/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по социальн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ым </w:t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вопросам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A771C" w:rsidRPr="005720B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Л.А.Бакланова</w:t>
            </w:r>
          </w:p>
        </w:tc>
      </w:tr>
    </w:tbl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353F93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54" w:name="sub_11"/>
      <w:r w:rsidRPr="00353F93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t>Приложение 1</w:t>
      </w:r>
      <w:r w:rsidRPr="00353F93">
        <w:rPr>
          <w:rFonts w:ascii="Times New Roman CYR" w:hAnsi="Times New Roman CYR" w:cs="Times New Roman CYR"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353F93">
          <w:rPr>
            <w:rFonts w:ascii="Times New Roman CYR" w:hAnsi="Times New Roman CYR" w:cs="Times New Roman CYR"/>
            <w:sz w:val="24"/>
            <w:szCs w:val="24"/>
            <w:lang w:eastAsia="ru-RU"/>
          </w:rPr>
          <w:t>муниципальной программе</w:t>
        </w:r>
      </w:hyperlink>
    </w:p>
    <w:bookmarkEnd w:id="54"/>
    <w:p w:rsidR="00DA771C" w:rsidRPr="00353F93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353F93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5" w:name="sub_1082"/>
      <w:r w:rsidRPr="00353F9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Паспорт</w:t>
      </w:r>
      <w:r w:rsidRPr="00353F9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br/>
        <w:t>муниципальной программы "Развитие системы социальной защиты населения</w:t>
      </w: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администрации</w:t>
      </w:r>
      <w:r w:rsidRPr="00353F9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Увельского муниципального</w:t>
      </w:r>
      <w:r w:rsidRPr="00353F9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округа"</w:t>
      </w:r>
    </w:p>
    <w:bookmarkEnd w:id="55"/>
    <w:p w:rsidR="00DA771C" w:rsidRPr="00353F93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353F93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6" w:name="sub_1083"/>
      <w:r w:rsidRPr="00353F9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1. Основные положения</w:t>
      </w:r>
    </w:p>
    <w:bookmarkEnd w:id="56"/>
    <w:p w:rsidR="00DA771C" w:rsidRPr="00353F93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1"/>
        <w:gridCol w:w="2881"/>
        <w:gridCol w:w="7077"/>
      </w:tblGrid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Бакланова Лариса Александровна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, заместитель Главы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муниципального 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округа по социальн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ым вопросам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Увельского муниципального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округа Челябинской области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 Муниципальное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бюджетное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учреждение "Комплексный центр социального 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бслуживания"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;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.Муниципальное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казенное 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чреждение социального обслуживания "Социально - реабилитационный центр для несовершеннолетних".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DA771C" w:rsidRPr="00E72726" w:rsidTr="00A03E46">
        <w:trPr>
          <w:trHeight w:val="562"/>
        </w:trPr>
        <w:tc>
          <w:tcPr>
            <w:tcW w:w="53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Цели/задачи муниципальной программы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1. Повышение уровня и качества жизни отдельных категорий граждан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финансовой поддержки семей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, имеющий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Повышение доходов и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качества жизни</w:t>
            </w:r>
            <w:r w:rsidRPr="00353F9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малоимущего населения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AF21EA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Повышение доходов и качества жизни отдельных категорий граждан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</w:t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редоставление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мер </w:t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социальн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ой поддержки отдельным категориям</w:t>
            </w:r>
            <w:r w:rsidRPr="005720B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ам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Предоставление мер социальной поддержки и  социальной помощи отдельным категориям граждан, проживающим на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терртитории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5720B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деятельности направленных на поддержку ветеранов, инвалидов и других категорий граждан в социально-ориентированных некоммерческих организациях Увельского муниципального окргуа (далее-СОНКО)</w:t>
            </w:r>
          </w:p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A771C" w:rsidRPr="00E72726" w:rsidTr="00A03E46">
        <w:trPr>
          <w:trHeight w:val="2760"/>
        </w:trPr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a"/>
            </w:pPr>
            <w:r w:rsidRPr="00E72726">
              <w:t>Цель 2. Профилактика безнадзорности и правонарушений несовершеннолетних в рамках проведения эффективной реабилитации и адаптации детей, находящихся в сложной жизненной ситуации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Улучшение качества жизни детей-сирот и детей, оставшихся без попечения родителей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</w:pPr>
            <w:r w:rsidRPr="00E72726">
              <w:t>Цель 3. Улучшение качества жизни граждан пожилого возраста, инвалидов, неблагополучных семей с детьми, детей - сирот и детей, оставшихся без попечения родителей, через социальное обслуживание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Предоставление услуг по социальному обслуживанию для пожилых и инвалидов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DA771C" w:rsidRPr="00E72726" w:rsidTr="00A03E46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Предоставление временного приюта несовершеннолетним, попавшим в трудную жизненную ситуацию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Подпрограммы (при наличии)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A771C" w:rsidRPr="00E72726" w:rsidRDefault="00DA771C" w:rsidP="00A03E46">
            <w:pPr>
              <w:pStyle w:val="a9"/>
            </w:pPr>
            <w:r w:rsidRPr="00E72726">
              <w:t>-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Объемы финансового обеспечения за весь период реализации (тыс. руб.)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</w:pPr>
            <w:r w:rsidRPr="00E72726">
              <w:t>1099541,3</w:t>
            </w:r>
          </w:p>
        </w:tc>
      </w:tr>
      <w:tr w:rsidR="00DA771C" w:rsidRPr="00E72726" w:rsidTr="00A03E46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a"/>
            </w:pPr>
            <w:r w:rsidRPr="00E72726"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</w:pPr>
            <w:r w:rsidRPr="00E72726">
              <w:t xml:space="preserve">Реализация муниципальной программы направлена на достижение целей </w:t>
            </w:r>
            <w:hyperlink r:id="rId17" w:history="1">
              <w:r w:rsidRPr="00E72726">
                <w:rPr>
                  <w:rStyle w:val="a8"/>
                  <w:rFonts w:cs="Times New Roman CYR"/>
                </w:rPr>
                <w:t>государственной программы</w:t>
              </w:r>
            </w:hyperlink>
            <w:r w:rsidRPr="00E72726">
              <w:t xml:space="preserve"> Челябинской области "Развитие социальной защиты населения в Челябинской области"</w:t>
            </w:r>
          </w:p>
        </w:tc>
      </w:tr>
    </w:tbl>
    <w:p w:rsidR="00DA771C" w:rsidRDefault="00DA771C" w:rsidP="00E17CEA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A771C" w:rsidRPr="00353F93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7" w:name="sub_1084"/>
      <w:r w:rsidRPr="00353F93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2. Показатели муниципальной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1"/>
        <w:gridCol w:w="3724"/>
        <w:gridCol w:w="1197"/>
        <w:gridCol w:w="1330"/>
        <w:gridCol w:w="1607"/>
        <w:gridCol w:w="2410"/>
        <w:gridCol w:w="2367"/>
        <w:gridCol w:w="42"/>
        <w:gridCol w:w="1701"/>
      </w:tblGrid>
      <w:tr w:rsidR="00DA771C" w:rsidRPr="00E72726" w:rsidTr="00A03E46"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7"/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N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Ответственный за достижение показателя</w:t>
            </w:r>
          </w:p>
        </w:tc>
      </w:tr>
      <w:tr w:rsidR="00DA771C" w:rsidRPr="00E72726" w:rsidTr="00A03E46"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tabs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742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  8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 Цель: Повышение уровня и качества жизни отдельных категорий граждан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: Обеспечение финансовой поддержки семей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, имеющих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детей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детей, законные представители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,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которых получили пособие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2886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: Повышение доходов и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качества жизни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 малоимущего населения</w:t>
            </w:r>
          </w:p>
        </w:tc>
      </w:tr>
      <w:tr w:rsidR="00DA771C" w:rsidRPr="00E72726" w:rsidTr="00A03E46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Удельный вес семей, получающих субсидию на оплату жилья и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коммунальных услуг, в процентах от общего количества семей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: Повышение доходов и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качества жизни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отдельных категорий граждан</w:t>
            </w:r>
          </w:p>
        </w:tc>
      </w:tr>
      <w:tr w:rsidR="00DA771C" w:rsidRPr="00E72726" w:rsidTr="00A03E46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4.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: Предоставление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мер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социальн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ой поддержки отдельным категориям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граждан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граждан, которым предоставлены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меры социальной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поддержки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5041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</w:t>
            </w:r>
            <w:r w:rsidRPr="00AE5DAF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5. Задача 5: Предоставление мер социальной поддержки и  социальной помощи отдельным категориям граждан, проживающим на терртитории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1.5.1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BA412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5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1.6.</w:t>
            </w:r>
            <w:r w:rsidRPr="00BA412E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  <w:r w:rsidRPr="00BA412E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: Обеспечение деятельности направленных на поддержку ветеранов, инвалидов и других категорий граждан в социально-ориентированных некоммерческих организациях Увельского муниципального окргуа (далее-СОНКО).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Default="00DA771C" w:rsidP="00A03E46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405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СОНКО, получивших финансовую поддержку за счет средств местного бюджета, от общего числа обратившихся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 Цель: Профилактика безнадзорности и правонарушений несовершеннолетних в рамках проведения эффективной реабилитации и адаптации детей, находящихся в сложной жизненной ситуации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2.1 Задача 1: Улучшение качества жизни детей-сирот и детей, оставшихся без попечения родителей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2.1.1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граждан, получивших социальные выплаты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2.1.2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2.1.3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Удельный вес детей, попавших в трудную жизненную ситуацию, возвращенных в "биологическую" семью, от количества выявленных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 Цель: Улучшение качества жизни граждан пожилого возраста, инвалидов, неблагополучных семей с детьми, детей - сирот и детей, оставшихся без попечения родителей, через социальное обслуживание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 Задача 1: Предоставление услуг по социальному обслуживанию для пожилых и инвалидов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3.2 Задача 2: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3.2.1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Количество граждан пожилого возраста и инвалидов, которым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обеспечен долговременный уход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DA771C" w:rsidRPr="00E72726" w:rsidTr="00A03E46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: Предоставление временного приюта несовершеннолетним, попавшим в трудную жизненную ситуацию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СРЦ</w:t>
            </w:r>
          </w:p>
        </w:tc>
      </w:tr>
      <w:tr w:rsidR="00DA771C" w:rsidRPr="00E72726" w:rsidTr="00A03E46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Удельный вес детей, получивших социальную реабилитацию в специализированном учреждении, в процентах от общего числа безнадзорных и беспризорных детей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СРЦ</w:t>
            </w:r>
          </w:p>
        </w:tc>
      </w:tr>
    </w:tbl>
    <w:p w:rsidR="00DA771C" w:rsidRPr="00C9044D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3. </w:t>
      </w:r>
      <w:r w:rsidRPr="00C9044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План достижения показателей муниципальной программы в 202</w:t>
      </w: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6</w:t>
      </w:r>
      <w:r w:rsidRPr="00C9044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году</w:t>
      </w:r>
    </w:p>
    <w:p w:rsidR="00DA771C" w:rsidRPr="00C9044D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"/>
        <w:gridCol w:w="4936"/>
        <w:gridCol w:w="1084"/>
        <w:gridCol w:w="602"/>
        <w:gridCol w:w="72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1566"/>
      </w:tblGrid>
      <w:tr w:rsidR="00DA771C" w:rsidRPr="00E72726" w:rsidTr="00A03E46">
        <w:tc>
          <w:tcPr>
            <w:tcW w:w="9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N </w:t>
            </w: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Показатели муниципальной 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6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Плановые значения по</w:t>
            </w: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кварталам / месяцам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На конец</w:t>
            </w: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года</w:t>
            </w:r>
          </w:p>
        </w:tc>
      </w:tr>
      <w:tr w:rsidR="00DA771C" w:rsidRPr="00E72726" w:rsidTr="00A03E46">
        <w:tc>
          <w:tcPr>
            <w:tcW w:w="9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15</w:t>
            </w:r>
          </w:p>
        </w:tc>
      </w:tr>
      <w:tr w:rsidR="00DA771C" w:rsidRPr="00E72726" w:rsidTr="00A03E46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3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A771C" w:rsidRPr="00E72726" w:rsidTr="00A03E46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143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КПМ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«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Оказание мер социальной поддержки отдельным категориям граждан, поддержание и повышение качества их жизни путем реализации на территории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Увельского муниицпального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муниципального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округа федеральными законами и законами Челябинской области в сфере социальной защиты населения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»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.1.1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детей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, законные представители которых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получили  пособие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.1.2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Доля семей, имеющих детей, которым предоставляются меры социальной поддержки в общем числе семей с детьми, имеющих право на 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.1.3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.1.4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.1.5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Количество граждан, которым предоставлены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5050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.1.6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Освоение бюджетных средств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.1.7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граждан, получивших социальные выплаты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.1.8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71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.1.9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Удельный вес детей, попавших в трудную жизненную ситуацию, возвращенных в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«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биологическую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»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семью, от количества выявленных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3228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.1.10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детей-сирот и детей, оставшихся без попечения родителей, которым предоставлены 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.1.11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1.1.12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lastRenderedPageBreak/>
              <w:t>1.1.13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D00D60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</w:t>
            </w:r>
          </w:p>
        </w:tc>
      </w:tr>
      <w:tr w:rsidR="00DA771C" w:rsidRPr="00E72726" w:rsidTr="00A03E46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1.1.14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Удельный вес детей, получивших социальную реабилитацию в специализированном учреждении, в процентах от общего числа безнадзорных и беспризорных детей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691CAB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</w:tbl>
    <w:p w:rsidR="00DA771C" w:rsidRPr="00C9044D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C9044D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8" w:name="sub_1086"/>
      <w:r w:rsidRPr="00C9044D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4. Структура муниципальной программы</w:t>
      </w:r>
    </w:p>
    <w:bookmarkEnd w:id="58"/>
    <w:p w:rsidR="00DA771C" w:rsidRPr="00C9044D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1"/>
        <w:gridCol w:w="6355"/>
        <w:gridCol w:w="3364"/>
        <w:gridCol w:w="4361"/>
      </w:tblGrid>
      <w:tr w:rsidR="00DA771C" w:rsidRPr="00E72726" w:rsidTr="00A03E46"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N</w:t>
            </w: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Задачи структурного элемента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Связь</w:t>
            </w: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 показателями</w:t>
            </w:r>
          </w:p>
        </w:tc>
      </w:tr>
      <w:tr w:rsidR="00DA771C" w:rsidRPr="00E72726" w:rsidTr="00A03E46"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</w:tr>
      <w:tr w:rsidR="00DA771C" w:rsidRPr="00E72726" w:rsidTr="00A03E46">
        <w:tc>
          <w:tcPr>
            <w:tcW w:w="15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(куратор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–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Бакланова Л.А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., заместитель Главы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муниципального округа по социальным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вопросам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)</w:t>
            </w:r>
          </w:p>
        </w:tc>
      </w:tr>
      <w:tr w:rsidR="00DA771C" w:rsidRPr="00E72726" w:rsidTr="00A03E46">
        <w:tc>
          <w:tcPr>
            <w:tcW w:w="74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начальник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Управления социальной защиты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01.01.202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-31.12.20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28</w:t>
            </w:r>
          </w:p>
        </w:tc>
      </w:tr>
      <w:tr w:rsidR="00DA771C" w:rsidRPr="00E72726" w:rsidTr="00A03E46">
        <w:tc>
          <w:tcPr>
            <w:tcW w:w="15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. КПМ "Оказание мер социальной поддержки отдельным категориям граждан, поддержание и повышение качества их жизни путем реализации на территории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Увельского муниципального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муниципального 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 федеральными законами и законами Челябинской области в сфере социальной защиты населения"</w:t>
            </w:r>
          </w:p>
        </w:tc>
      </w:tr>
      <w:tr w:rsidR="00DA771C" w:rsidRPr="00E72726" w:rsidTr="00A03E46">
        <w:tc>
          <w:tcPr>
            <w:tcW w:w="7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начальник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Управления социальной защиты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01.01.202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-31.12.20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28</w:t>
            </w:r>
          </w:p>
        </w:tc>
      </w:tr>
      <w:tr w:rsidR="00DA771C" w:rsidRPr="00E72726" w:rsidTr="00A03E46">
        <w:tc>
          <w:tcPr>
            <w:tcW w:w="11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финансовой поддержки семей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, имеющих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детей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Семьям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,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имеющих детей,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назначается и выплачивается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пособие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Количество детей. Законные представители которых получили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пособия на детей</w:t>
            </w:r>
          </w:p>
        </w:tc>
      </w:tr>
      <w:tr w:rsidR="00DA771C" w:rsidRPr="00E72726" w:rsidTr="00A03E46"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6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Повышение доходов 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качества жизни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малоимущего населения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Предоставлены меры социальной поддержки в виде социальных выплат, компенсаций и пособий отдельным категориям граждан путем реализации на территории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муниципального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</w:tr>
      <w:tr w:rsidR="00DA771C" w:rsidRPr="00E72726" w:rsidTr="00A03E46">
        <w:tc>
          <w:tcPr>
            <w:tcW w:w="112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</w:tr>
      <w:tr w:rsidR="00DA771C" w:rsidRPr="00E72726" w:rsidTr="00A03E46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.3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Повышение доходов 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качества жизни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отдельных категорий граждан, имеющих заслуги перед государством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Предоставлены меры социальной поддержки в виде социальных выплат, компенсаций и пособий отдельным категориям граждан путем реализации на территории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муниципальног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 округа государственных полномочий, переданных органам местного самоуправления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</w:tr>
      <w:tr w:rsidR="00DA771C" w:rsidRPr="00E72726" w:rsidTr="00A03E46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932E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932E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.4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мер социальной поддержки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Предоставлены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меры 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социальн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ой поддержки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Количество граждан, которым предоставлены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меры 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социальн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ой поддержки</w:t>
            </w:r>
          </w:p>
        </w:tc>
      </w:tr>
      <w:tr w:rsidR="00DA771C" w:rsidRPr="00E72726" w:rsidTr="00A03E46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932E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1.1.5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Предоставление мер социальной поддержки и солциальной помощи отдельным категориям граждан, проживающим на территории Увельского муниципрального округа, в соответствии с муниципальными правовыми актами Администрации Увельского муниципального округа 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Предоставлены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меры 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социальн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ой поддержки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граждан, которым предоставлены меры социальной поддержки</w:t>
            </w:r>
          </w:p>
        </w:tc>
      </w:tr>
      <w:tr w:rsidR="00DA771C" w:rsidRPr="00E72726" w:rsidTr="00A03E46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932E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1.1.6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Обеспечение финансовой поддержки  СОНКО, за счет средств местного бюджета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Обеспечена финансовая поддержка СОНКО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СОНКО получивших финансовую поддержку, от общего числа обратившихся</w:t>
            </w:r>
          </w:p>
        </w:tc>
      </w:tr>
      <w:tr w:rsidR="00DA771C" w:rsidRPr="00E72726" w:rsidTr="00A03E46">
        <w:tc>
          <w:tcPr>
            <w:tcW w:w="112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Улучшение качества жизни детей-сирот и детей, оставшихся без попечения родителей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Предоставлены меры социальной поддержки в виде социальных выплат, компенсаций и пособий отдельным категориям граждан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путем реализации на территории муниципального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граждан, получивших социальные выплаты</w:t>
            </w:r>
          </w:p>
        </w:tc>
      </w:tr>
      <w:tr w:rsidR="00DA771C" w:rsidRPr="00E72726" w:rsidTr="00A03E46">
        <w:tc>
          <w:tcPr>
            <w:tcW w:w="11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</w:tr>
      <w:tr w:rsidR="00DA771C" w:rsidRPr="00E72726" w:rsidTr="00A03E46">
        <w:tc>
          <w:tcPr>
            <w:tcW w:w="11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Удельный вес детей, попавших в трудную жизненную ситуацию, возвращенных в 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lastRenderedPageBreak/>
              <w:t>"биологическую" семью, от количества выявленных</w:t>
            </w:r>
          </w:p>
        </w:tc>
      </w:tr>
      <w:tr w:rsidR="00DA771C" w:rsidRPr="00E72726" w:rsidTr="00A03E46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lastRenderedPageBreak/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услуг по социальному обслуживанию для пожилых и инвалидов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Предоставлены меры социальной поддержки и услуги по социальному обслуживанию пожилым и инвалидам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</w:tr>
      <w:tr w:rsidR="00DA771C" w:rsidRPr="00E72726" w:rsidTr="00A03E46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1.1.9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Гражданам пожилого возраста и инвалидам оказаны услуги сиделок (помощников по уходу) в рамках долговременного ухода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</w:tr>
      <w:tr w:rsidR="00DA771C" w:rsidRPr="00E72726" w:rsidTr="00A03E46">
        <w:tc>
          <w:tcPr>
            <w:tcW w:w="112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временного приюта и социальной реабилитации несовершеннолетним, попавшим в трудную жизненную ситуацию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</w:tr>
      <w:tr w:rsidR="00DA771C" w:rsidRPr="00E72726" w:rsidTr="00A03E46">
        <w:tc>
          <w:tcPr>
            <w:tcW w:w="11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C9044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Удельный вес детей, получивших социальную реабилитацию в специализированном учреждении, в процентах от общего числа безнадзорных и беспризорных детей</w:t>
            </w:r>
          </w:p>
        </w:tc>
      </w:tr>
    </w:tbl>
    <w:p w:rsidR="00DA771C" w:rsidRPr="00B1719E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9" w:name="sub_1087"/>
      <w:r w:rsidRPr="00B1719E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5. Финансовое обеспечение муниципальной программы</w:t>
      </w:r>
    </w:p>
    <w:bookmarkEnd w:id="59"/>
    <w:p w:rsidR="00DA771C" w:rsidRPr="00B1719E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98"/>
        <w:gridCol w:w="1386"/>
        <w:gridCol w:w="2804"/>
        <w:gridCol w:w="3260"/>
        <w:gridCol w:w="2835"/>
        <w:gridCol w:w="2063"/>
      </w:tblGrid>
      <w:tr w:rsidR="00DA771C" w:rsidRPr="00E72726" w:rsidTr="00A03E46">
        <w:tc>
          <w:tcPr>
            <w:tcW w:w="28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Источник финансового обеспечения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10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 xml:space="preserve">Объем </w:t>
            </w:r>
            <w:r>
              <w:rPr>
                <w:rFonts w:ascii="Times New Roman CYR" w:hAnsi="Times New Roman CYR" w:cs="Times New Roman CYR"/>
                <w:lang w:eastAsia="ru-RU"/>
              </w:rPr>
              <w:t>финансовых средств, направленных на о</w:t>
            </w:r>
            <w:r w:rsidRPr="00B1719E">
              <w:rPr>
                <w:rFonts w:ascii="Times New Roman CYR" w:hAnsi="Times New Roman CYR" w:cs="Times New Roman CYR"/>
                <w:lang w:eastAsia="ru-RU"/>
              </w:rPr>
              <w:t xml:space="preserve">казание мер социальной поддержки отдельным категориям граждан, поддержание и повышение качества их жизни путем реализации на территории </w:t>
            </w:r>
            <w:r>
              <w:rPr>
                <w:rFonts w:ascii="Times New Roman CYR" w:hAnsi="Times New Roman CYR" w:cs="Times New Roman CYR"/>
                <w:lang w:eastAsia="ru-RU"/>
              </w:rPr>
              <w:t>Увельского муниципального</w:t>
            </w:r>
            <w:r w:rsidRPr="00B1719E">
              <w:rPr>
                <w:rFonts w:ascii="Times New Roman CYR" w:hAnsi="Times New Roman CYR" w:cs="Times New Roman CYR"/>
                <w:lang w:eastAsia="ru-RU"/>
              </w:rPr>
              <w:t xml:space="preserve"> округа государственных полномочий, переданных органам местного самоуправления </w:t>
            </w:r>
            <w:r>
              <w:rPr>
                <w:rFonts w:ascii="Times New Roman CYR" w:hAnsi="Times New Roman CYR" w:cs="Times New Roman CYR"/>
                <w:lang w:eastAsia="ru-RU"/>
              </w:rPr>
              <w:t>муниципального</w:t>
            </w:r>
            <w:r w:rsidRPr="00B1719E">
              <w:rPr>
                <w:rFonts w:ascii="Times New Roman CYR" w:hAnsi="Times New Roman CYR" w:cs="Times New Roman CYR"/>
                <w:lang w:eastAsia="ru-RU"/>
              </w:rPr>
              <w:t xml:space="preserve"> округа федеральными законами и законами Челябинской области в сфере социальной защиты, тыс. рублей</w:t>
            </w:r>
          </w:p>
        </w:tc>
      </w:tr>
      <w:tr w:rsidR="00DA771C" w:rsidRPr="00E72726" w:rsidTr="00A03E46">
        <w:tc>
          <w:tcPr>
            <w:tcW w:w="28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2028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Всего:</w:t>
            </w:r>
          </w:p>
        </w:tc>
      </w:tr>
      <w:tr w:rsidR="00DA771C" w:rsidRPr="00E72726" w:rsidTr="00A03E46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9</w:t>
            </w:r>
          </w:p>
        </w:tc>
      </w:tr>
      <w:tr w:rsidR="00DA771C" w:rsidRPr="00E72726" w:rsidTr="00A03E46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Всего, в т.ч.: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363875,9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364863,9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370801,5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1099541,3</w:t>
            </w:r>
          </w:p>
        </w:tc>
      </w:tr>
      <w:tr w:rsidR="00DA771C" w:rsidRPr="00E72726" w:rsidTr="00A03E46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Федеральный бюджет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23296,0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23450,1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23618,4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70364,5</w:t>
            </w:r>
          </w:p>
        </w:tc>
      </w:tr>
      <w:tr w:rsidR="00DA771C" w:rsidRPr="00E72726" w:rsidTr="00A03E46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Областной бюджет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294406,7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299956,5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305725,8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900089,0</w:t>
            </w:r>
          </w:p>
        </w:tc>
      </w:tr>
      <w:tr w:rsidR="00DA771C" w:rsidRPr="00E72726" w:rsidTr="00A03E46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B1719E">
              <w:rPr>
                <w:rFonts w:ascii="Times New Roman CYR" w:hAnsi="Times New Roman CYR" w:cs="Times New Roman CYR"/>
                <w:lang w:eastAsia="ru-RU"/>
              </w:rPr>
              <w:t>Местный бюджет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719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46173,2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41457,3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41457,3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751CAE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751CAE">
              <w:rPr>
                <w:rFonts w:ascii="Times New Roman CYR" w:hAnsi="Times New Roman CYR" w:cs="Times New Roman CYR"/>
                <w:lang w:eastAsia="ru-RU"/>
              </w:rPr>
              <w:t>129087,8</w:t>
            </w:r>
          </w:p>
        </w:tc>
      </w:tr>
    </w:tbl>
    <w:p w:rsidR="00DA771C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081CB1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B15A44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Паспорт</w:t>
      </w:r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комплекса процессных мероприятий "Оказание мер социальной поддержки отдельным категориям граждан, поддержание и повышение качества их жизни путем реализации на территории </w:t>
      </w: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Увельского муниципального</w:t>
      </w:r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округа государственных полномочий, переданных органам местного самоуправления </w:t>
      </w: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муниципального </w:t>
      </w:r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округа федеральными законами и законами Челябинской области в сфере социальной защиты населения"</w:t>
      </w:r>
    </w:p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B15A44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0" w:name="sub_1096"/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1. Основные положения</w:t>
      </w:r>
    </w:p>
    <w:bookmarkEnd w:id="60"/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0"/>
        <w:gridCol w:w="8369"/>
      </w:tblGrid>
      <w:tr w:rsidR="00DA771C" w:rsidRPr="00E72726" w:rsidTr="00A03E46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Управления социальной защиты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Богданова Светлана Алексеевна</w:t>
            </w:r>
          </w:p>
        </w:tc>
      </w:tr>
      <w:tr w:rsidR="00DA771C" w:rsidRPr="00E72726" w:rsidTr="00A03E46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Увельского муниципального </w:t>
            </w: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округа Челябинской области</w:t>
            </w:r>
          </w:p>
        </w:tc>
      </w:tr>
      <w:tr w:rsidR="00DA771C" w:rsidRPr="00E72726" w:rsidTr="00A03E46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Связь с муниципальной программой и подпрограммой (при наличии)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системы социальной защиты населения администрации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Увельского муниципального</w:t>
            </w:r>
            <w:r w:rsidRPr="00B15A4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округа</w:t>
            </w:r>
          </w:p>
        </w:tc>
      </w:tr>
    </w:tbl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B15A44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1" w:name="sub_1097"/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2. Показатели комплекса процессных мероприятий</w:t>
      </w:r>
    </w:p>
    <w:bookmarkEnd w:id="61"/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15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5"/>
        <w:gridCol w:w="5704"/>
        <w:gridCol w:w="1222"/>
        <w:gridCol w:w="1086"/>
        <w:gridCol w:w="1521"/>
        <w:gridCol w:w="1559"/>
        <w:gridCol w:w="142"/>
        <w:gridCol w:w="1668"/>
        <w:gridCol w:w="33"/>
        <w:gridCol w:w="1418"/>
        <w:gridCol w:w="43"/>
      </w:tblGrid>
      <w:tr w:rsidR="00DA771C" w:rsidRPr="00E72726" w:rsidTr="00A03E46">
        <w:tc>
          <w:tcPr>
            <w:tcW w:w="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N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5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Ответственный за достижение показателя</w:t>
            </w:r>
          </w:p>
        </w:tc>
      </w:tr>
      <w:tr w:rsidR="00DA771C" w:rsidRPr="00E72726" w:rsidTr="00A03E46"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1. Повышение доходов и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качества жизни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малоимущего населения</w:t>
            </w:r>
          </w:p>
        </w:tc>
      </w:tr>
      <w:tr w:rsidR="00DA771C" w:rsidRPr="00E72726" w:rsidTr="00A03E46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2.Обеспечение финансовой поддержки семей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имеющих детей</w:t>
            </w:r>
          </w:p>
        </w:tc>
      </w:tr>
      <w:tr w:rsidR="00DA771C" w:rsidRPr="00E72726" w:rsidTr="00A03E46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Количество детей, законные представители которых получили пособие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2886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3. Повышение доходов и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качества жизни отдельных категорий граждан,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4. Предоставление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мер социальной поддержки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отдельным категориям граждан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Количество граждан, которым предоставлены мер социальной поддержки 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5041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5.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Предоставление мер социальной поддержки и социальной помощи отдельным категориям граждан, проживающих на терртитории Увельского муниципального округа в соответствии с муниципальными правовыми актами Администрации Увельского муниципального округа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Освоение бюджетных средств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6. Обеспечение деятельности направленных на поддержку ветеранов, инвалидов и других категорий граждан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6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Освоение бюджетных средств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 Улучшение качества жизни детей-сирот и детей, оставшихся без попечения родителей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граждан, получивших социальные выплаты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DA771C" w:rsidRPr="00E72726" w:rsidTr="00A03E46">
        <w:trPr>
          <w:gridAfter w:val="1"/>
          <w:wAfter w:w="43" w:type="dxa"/>
        </w:trPr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7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.3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Удельный вес детей, попавших в трудную жизненную ситуацию, возвращенных в "биологическую" семью, от количества выявленных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667B9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УСЗН  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8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.Предоставление услуг по социальному обслуживанию для пожилых и инвалидов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8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 9.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9.1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DA771C" w:rsidRPr="00E72726" w:rsidTr="00A03E46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Предоставление временного приюта несовершеннолетним, попавшим в трудную жизненную ситуацию</w:t>
            </w:r>
          </w:p>
        </w:tc>
      </w:tr>
      <w:tr w:rsidR="00DA771C" w:rsidRPr="00E72726" w:rsidTr="00A03E46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10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СРЦ</w:t>
            </w:r>
          </w:p>
        </w:tc>
      </w:tr>
    </w:tbl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A771C" w:rsidRPr="00B15A44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2" w:name="sub_1098"/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3. Мероприятия (результаты) комплекса процессных мероприятий</w:t>
      </w:r>
    </w:p>
    <w:bookmarkEnd w:id="62"/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9"/>
        <w:gridCol w:w="3573"/>
        <w:gridCol w:w="1642"/>
        <w:gridCol w:w="2218"/>
        <w:gridCol w:w="1467"/>
        <w:gridCol w:w="1212"/>
        <w:gridCol w:w="1843"/>
        <w:gridCol w:w="1701"/>
        <w:gridCol w:w="1056"/>
      </w:tblGrid>
      <w:tr w:rsidR="00DA771C" w:rsidRPr="00E72726" w:rsidTr="00A03E46">
        <w:tc>
          <w:tcPr>
            <w:tcW w:w="7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N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Тип мероприятия (результата)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Характеристика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Базовое значение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Значение показателя по годам</w:t>
            </w:r>
          </w:p>
        </w:tc>
      </w:tr>
      <w:tr w:rsidR="00DA771C" w:rsidRPr="00E72726" w:rsidTr="00A03E46">
        <w:tc>
          <w:tcPr>
            <w:tcW w:w="7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</w:tr>
      <w:tr w:rsidR="00DA771C" w:rsidRPr="00E72726" w:rsidTr="00A03E46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 Обеспечение финансовой поддержки семей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, имеющих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детей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областного единовременного пособия при рождении ребенка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210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2. Повышение доходов и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качества жизни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малоимущего населения</w:t>
            </w:r>
          </w:p>
        </w:tc>
      </w:tr>
      <w:tr w:rsidR="00DA771C" w:rsidRPr="00E72726" w:rsidTr="00A03E46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пособия на ребенка семьям, среднедушевой доход в которых не превышает величину прожиточного минимума, установленного в Челябинской области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семей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40</w:t>
            </w:r>
          </w:p>
        </w:tc>
      </w:tr>
      <w:tr w:rsidR="00DA771C" w:rsidRPr="00E72726" w:rsidTr="00A03E46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ежемесячной денежной выплаты на оплату жилья и коммунальных услуг многодетным семьям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410</w:t>
            </w:r>
          </w:p>
        </w:tc>
      </w:tr>
      <w:tr w:rsidR="00DA771C" w:rsidRPr="00E72726" w:rsidTr="00A03E46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 Повышение доходов и качества жизни отдельных категорий граждан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3.1.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Оказание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24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822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825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825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825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3.3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Оказание мер социальной поддержки гражданам, имеющим звание "Ветеран труда Челябинской области"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обязательства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899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900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900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3.4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 xml:space="preserve">Предоставление дополнительных мер социальной поддержки детей </w:t>
            </w:r>
            <w:r w:rsidRPr="00E72726">
              <w:rPr>
                <w:sz w:val="21"/>
                <w:szCs w:val="21"/>
              </w:rPr>
              <w:lastRenderedPageBreak/>
              <w:t>погибших участников ВОВ и приравненных к ним лиц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lastRenderedPageBreak/>
              <w:t xml:space="preserve">Выплаты физическим </w:t>
            </w:r>
            <w:r w:rsidRPr="00E72726">
              <w:rPr>
                <w:sz w:val="21"/>
                <w:szCs w:val="21"/>
              </w:rPr>
              <w:lastRenderedPageBreak/>
              <w:t>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lastRenderedPageBreak/>
              <w:t xml:space="preserve">Исполнение обязательства </w:t>
            </w:r>
            <w:r w:rsidRPr="00E72726">
              <w:rPr>
                <w:sz w:val="21"/>
                <w:szCs w:val="21"/>
              </w:rPr>
              <w:lastRenderedPageBreak/>
              <w:t>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lastRenderedPageBreak/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120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120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lastRenderedPageBreak/>
              <w:t>3.5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Предоставление ежемесячных денежные выплат для оплаты жилищно-коммунальных услуг федеральным льготникам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1708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1700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1700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3.6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Обеспечение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1181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1181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1181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1181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3.7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Предоставление дополнительных мер социальной поддержки: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- инвалидам ВОВ;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- лицам, награжденным знаком "Житель блокадного Ленинграда"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6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3.8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Предоставление ежегодной денежной выплаты гражданам, награжденным нагрудным знаком "Почетный донор СССР", "Почетный донор России"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215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215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3.9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Предоставление компенсации расходов на уплату взноса на капитальный ремонт отдельным категориям граждан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281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281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3.10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0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4. Предоставление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мер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социальн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ой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поддержки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социального пособия на погребение и возмещение расходов по гарантийному перечню услуг по погребению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 Предоставление мер социальной поддержки и социальной помощи отдельным категориям граждан, проживающих на территории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DA771C" w:rsidRPr="00E72726" w:rsidTr="00A03E46">
        <w:trPr>
          <w:trHeight w:val="1501"/>
        </w:trPr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lastRenderedPageBreak/>
              <w:t>5.1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гражданам, удостоенным знака отличия «За заслуги перед Увельским муниципальным окргуом»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nil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отдельных категорий граждан в Увельском муниципальноим округе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0A46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0A46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71C" w:rsidRPr="000A46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0A46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0A46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0A46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bookmarkStart w:id="63" w:name="sub_1099"/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в виде компенсации в размере 100% размера родительской платы взимаемой за путевки в МБУ «Социально-оздоровительный центр «Восход»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25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в ви де бесплатного проезда несовершеннолетним детям</w:t>
            </w:r>
            <w:r w:rsidRPr="004E50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507D">
              <w:rPr>
                <w:rFonts w:ascii="Times New Roman" w:hAnsi="Times New Roman"/>
                <w:lang w:eastAsia="ru-RU"/>
              </w:rPr>
              <w:t xml:space="preserve"> граждан, призванных на военную службу </w:t>
            </w:r>
            <w:r w:rsidRPr="004E507D">
              <w:rPr>
                <w:rFonts w:ascii="Times New Roman" w:hAnsi="Times New Roman"/>
                <w:bCs/>
                <w:lang w:eastAsia="ru-RU"/>
              </w:rPr>
              <w:t xml:space="preserve"> в Вооруженные Силы Российской Федерации по мобилизации, добровольцев и военнослужащих по контракту, принимающих участие в специальной военной операции Российской Федерации, а также для несовершеннолетних детей граждан погибших в ходе специальной военной операции</w:t>
            </w:r>
          </w:p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</w:t>
            </w: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ты единовременного социального пособия гражданам, находящимся в трудной жизненной ситуации, и членам семей лиц, призванных на военную службу для участия в СВО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подждержки гражданам, заключившим контракт с Министерством обороны Российской Федерации о прохождении Военной службы  в Вооруженных силах Российской Федерации для участия в специальной военной операции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единовременной денежной выплаты супружеским парам, отмечающих 50-,60-,65-,70- летние юбилеи супружеской жизни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муниципальным служащим Увельского муниципального округа пенсии за выслугу лет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57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lastRenderedPageBreak/>
              <w:t>5.8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социальной поддержки в виде ежемесячной долплаты к страховой пенсии по старости (инвалидности) отдельным категориям граждан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91D7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91D7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91D7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91D7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Присвоение звания «Почетный гражданин» Увельского муниципального округа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32095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зательств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75D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6. Улучшение качества жизни детей-сирот и детей, оставшихся без попечения родителей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на содержание ребенка в семье опекуна и приемной семье, оплата труда приемного родителя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7.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и других категорий граждан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СОНКО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Оказание услуг</w:t>
            </w:r>
          </w:p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обязательства 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C0219A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СОНКО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0219A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8. Предоставление услуг по социальному обслуживанию для пожилых и инвалидов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государственных гарантий граждан на получение социальных услуг в соответствии с муниципальным заданием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Оказание услуг</w:t>
            </w:r>
          </w:p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Численность граждан, получивших социальные услуги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F70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6418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CF70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CF70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6390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CF705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6390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Приобретение технических средств реабилитации для пункта проката муниципальных учреждений системы социальной защиты населения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Приобретение товаров, работ , услуг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DA771C" w:rsidRPr="0017142D" w:rsidRDefault="00DA771C" w:rsidP="00A03E46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Количество ТСР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Default="00DA771C" w:rsidP="00A03E46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9.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Оказание услуг</w:t>
            </w:r>
          </w:p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7E6FDF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Численность граждан, получивших социальные услуги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272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272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272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272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DA771C" w:rsidRPr="00E72726" w:rsidTr="00A03E46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10. Предоставление временного приюта несовершеннолетним, попавшим в трудную жизненную ситуацию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10.1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Обеспечение государственных гарантий прав граждан на 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Оказание услуг 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DA771C" w:rsidRPr="00E72726" w:rsidRDefault="00DA771C" w:rsidP="00A03E46">
            <w:pPr>
              <w:pStyle w:val="a9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lastRenderedPageBreak/>
              <w:t>Численность граждан, получивших социальные услуги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  <w:r w:rsidRPr="00E72726">
              <w:rPr>
                <w:sz w:val="21"/>
                <w:szCs w:val="21"/>
              </w:rPr>
              <w:t>20</w:t>
            </w: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</w:tr>
      <w:tr w:rsidR="00DA771C" w:rsidRPr="00E72726" w:rsidTr="00A03E46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1"/>
                <w:szCs w:val="21"/>
              </w:rPr>
            </w:pPr>
          </w:p>
        </w:tc>
      </w:tr>
    </w:tbl>
    <w:p w:rsidR="00DA771C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15A44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4. Финансовое обеспечение комплекса процессных мероприятий</w:t>
      </w:r>
    </w:p>
    <w:p w:rsidR="00DA771C" w:rsidRPr="00B15A44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6"/>
        <w:gridCol w:w="14"/>
        <w:gridCol w:w="15"/>
        <w:gridCol w:w="3210"/>
        <w:gridCol w:w="45"/>
        <w:gridCol w:w="9"/>
        <w:gridCol w:w="21"/>
        <w:gridCol w:w="1590"/>
        <w:gridCol w:w="45"/>
        <w:gridCol w:w="15"/>
        <w:gridCol w:w="2410"/>
        <w:gridCol w:w="20"/>
        <w:gridCol w:w="3045"/>
        <w:gridCol w:w="45"/>
        <w:gridCol w:w="9"/>
        <w:gridCol w:w="36"/>
        <w:gridCol w:w="2475"/>
        <w:gridCol w:w="15"/>
        <w:gridCol w:w="15"/>
        <w:gridCol w:w="20"/>
        <w:gridCol w:w="1691"/>
        <w:gridCol w:w="1671"/>
        <w:gridCol w:w="1671"/>
      </w:tblGrid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3"/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N </w:t>
            </w:r>
          </w:p>
        </w:tc>
        <w:tc>
          <w:tcPr>
            <w:tcW w:w="3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Источник финансового обеспечения</w:t>
            </w:r>
          </w:p>
        </w:tc>
        <w:tc>
          <w:tcPr>
            <w:tcW w:w="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Всего: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1. . Обеспечение финансовой поддержки семей, имеющих детей 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областного единовременного пособия при рождении ребенка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1721,4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1790,0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1861,4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5372,8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2. Повышение доходов и качества жизни малоимущего населения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пособия на ребенка семьям, среднедушевой доход в которых не превышает величину прожиточного минимума, установленного в Челябинской области</w:t>
            </w:r>
          </w:p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459,3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512,5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597,7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1569,5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ежемесячной денежной выплаты на оплату жилья и коммунальных услуг многодетным семьям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11235,4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11683,3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12149,1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35067,8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26744,9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26744,9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26744,9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80234,7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 Повышение доходов и качества жизни отдельных категорий граждан</w:t>
            </w:r>
          </w:p>
        </w:tc>
      </w:tr>
      <w:tr w:rsidR="00DA771C" w:rsidRPr="00E72726" w:rsidTr="00A03E46">
        <w:trPr>
          <w:gridAfter w:val="2"/>
          <w:wAfter w:w="3342" w:type="dxa"/>
          <w:trHeight w:val="76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Оказание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881,2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913,8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947,8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2742,8</w:t>
            </w:r>
          </w:p>
        </w:tc>
      </w:tr>
      <w:tr w:rsidR="00DA771C" w:rsidRPr="00E72726" w:rsidTr="00A03E46">
        <w:trPr>
          <w:gridAfter w:val="2"/>
          <w:wAfter w:w="3342" w:type="dxa"/>
          <w:trHeight w:val="27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690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17012,7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17691,6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18397,8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53102,1</w:t>
            </w:r>
          </w:p>
        </w:tc>
      </w:tr>
      <w:tr w:rsidR="00DA771C" w:rsidRPr="00E72726" w:rsidTr="00A03E46">
        <w:trPr>
          <w:gridAfter w:val="2"/>
          <w:wAfter w:w="3342" w:type="dxa"/>
          <w:trHeight w:val="21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67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Оказание мер социальной поддержки гражданам, имеющим звание "Ветеран труда Челябинской области"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15426,1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16041,7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16682,0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48149,8</w:t>
            </w:r>
          </w:p>
        </w:tc>
      </w:tr>
      <w:tr w:rsidR="00DA771C" w:rsidRPr="00E72726" w:rsidTr="00A03E46">
        <w:trPr>
          <w:gridAfter w:val="2"/>
          <w:wAfter w:w="3342" w:type="dxa"/>
          <w:trHeight w:val="225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91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дополнительных мер социальной поддержки детей погибших участников ВОВ и приравненных к ним лиц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2021,7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2101,5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2184,4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6307,6</w:t>
            </w:r>
          </w:p>
        </w:tc>
      </w:tr>
      <w:tr w:rsidR="00DA771C" w:rsidRPr="00E72726" w:rsidTr="00A03E46">
        <w:trPr>
          <w:gridAfter w:val="2"/>
          <w:wAfter w:w="3342" w:type="dxa"/>
          <w:trHeight w:val="225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0607B7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94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ежемесячных денежных выплат для оплаты жилищно-коммунальных услуг федеральным льготникам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19095,9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19084,4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19080,6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57260,9</w:t>
            </w:r>
          </w:p>
        </w:tc>
      </w:tr>
      <w:tr w:rsidR="00DA771C" w:rsidRPr="00E72726" w:rsidTr="00A03E46">
        <w:trPr>
          <w:gridAfter w:val="2"/>
          <w:wAfter w:w="3342" w:type="dxa"/>
          <w:trHeight w:val="645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140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Обеспечение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54001,0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56153,9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58392,8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168547,7</w:t>
            </w:r>
          </w:p>
        </w:tc>
      </w:tr>
      <w:tr w:rsidR="00DA771C" w:rsidRPr="00E72726" w:rsidTr="00A03E46">
        <w:trPr>
          <w:gridAfter w:val="2"/>
          <w:wAfter w:w="3342" w:type="dxa"/>
          <w:trHeight w:val="69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63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дополнительных мер социальной поддержки:</w:t>
            </w:r>
          </w:p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- инвалидам ВОВ;</w:t>
            </w:r>
          </w:p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- лицам, награжденным знаком "Житель блокадного Ленинграда"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211,2   </w:t>
            </w:r>
          </w:p>
        </w:tc>
      </w:tr>
      <w:tr w:rsidR="00DA771C" w:rsidRPr="00E72726" w:rsidTr="00A03E46">
        <w:trPr>
          <w:gridAfter w:val="2"/>
          <w:wAfter w:w="3342" w:type="dxa"/>
          <w:trHeight w:val="60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94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ежегодной денежная выплата гражданам, награжденным нагрудным знаком "Почетный донор СССР", "Почетный донор России"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4200,1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4365,7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4537,8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17142D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13103,6</w:t>
            </w:r>
          </w:p>
        </w:tc>
      </w:tr>
      <w:tr w:rsidR="00DA771C" w:rsidRPr="00E72726" w:rsidTr="00A03E46">
        <w:trPr>
          <w:gridAfter w:val="2"/>
          <w:wAfter w:w="3342" w:type="dxa"/>
          <w:trHeight w:val="630"/>
        </w:trPr>
        <w:tc>
          <w:tcPr>
            <w:tcW w:w="706" w:type="dxa"/>
            <w:vMerge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Федеральный бюджет</w:t>
            </w:r>
          </w:p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750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4" w:name="sub_1100"/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компенсации расходов на уплату взноса на капитальный ремонт отдельным категориям граждан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1717,0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171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1717,0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515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</w:p>
        </w:tc>
      </w:tr>
      <w:tr w:rsidR="00DA771C" w:rsidRPr="00E72726" w:rsidTr="00A03E46">
        <w:trPr>
          <w:gridAfter w:val="2"/>
          <w:wAfter w:w="3342" w:type="dxa"/>
          <w:trHeight w:val="585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780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0,3</w:t>
            </w:r>
          </w:p>
        </w:tc>
      </w:tr>
      <w:tr w:rsidR="00DA771C" w:rsidRPr="00E72726" w:rsidTr="00A03E46">
        <w:trPr>
          <w:gridAfter w:val="2"/>
          <w:wAfter w:w="3342" w:type="dxa"/>
          <w:trHeight w:val="57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4. Предоставление мер  социальной поддержки  отдельным категориям граждан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Выплата социального пособия на погребение и возмещение расходов по гарантийному перечню услуг по погребению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430,6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430,6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430,6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1291,8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5. </w:t>
            </w: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 социальной поддержки и социальной помощи отдельным категориям граждан, проживающих на территории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DA771C" w:rsidRPr="00E72726" w:rsidTr="00A03E46">
        <w:trPr>
          <w:gridAfter w:val="2"/>
          <w:wAfter w:w="3342" w:type="dxa"/>
          <w:trHeight w:val="139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гражданам, удостоенным знака отличия «За заслуги перед Увельским муниципальным окргуом»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75,0</w:t>
            </w:r>
          </w:p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75,0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75,0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225,0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25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20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отдельных категорий граждан в Увельском муниципальноим округе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12000,0</w:t>
            </w:r>
          </w:p>
        </w:tc>
      </w:tr>
      <w:tr w:rsidR="00DA771C" w:rsidRPr="00E72726" w:rsidTr="00A03E46">
        <w:trPr>
          <w:gridAfter w:val="2"/>
          <w:wAfter w:w="3342" w:type="dxa"/>
          <w:trHeight w:val="234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71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в виде компенсации в размере 100% размера родительской платы взимаемой за путевки в МБУ «Социально-оздоровительный центр «Восход»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2277,0</w:t>
            </w:r>
          </w:p>
        </w:tc>
      </w:tr>
      <w:tr w:rsidR="00DA771C" w:rsidRPr="00E72726" w:rsidTr="00A03E46">
        <w:trPr>
          <w:gridAfter w:val="2"/>
          <w:wAfter w:w="3342" w:type="dxa"/>
          <w:trHeight w:val="21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30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17142D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hAnsi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в ви де бесплатного проезда несовершеннолетним детям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граждан, призванных на военную службу </w:t>
            </w:r>
            <w:r w:rsidRPr="008B1C24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в Вооруженные Силы Российской Федерации по мобилизации, добровольцев и военнослужащих по контракту, принимающих участие в специальной военной операции Российской Федерации, а также для несовершеннолетних детей граждан погибших в ходе специальной военной операции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</w:tr>
      <w:tr w:rsidR="00DA771C" w:rsidRPr="00E72726" w:rsidTr="00A03E46">
        <w:trPr>
          <w:gridAfter w:val="2"/>
          <w:wAfter w:w="3342" w:type="dxa"/>
          <w:trHeight w:val="45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95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единовременного социального пособия гражданам, находящимся в трудной жизненной ситуации, и членам семей лиц, призванных на военную службу для участия в СВО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57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00,0</w:t>
            </w:r>
          </w:p>
        </w:tc>
      </w:tr>
      <w:tr w:rsidR="00DA771C" w:rsidRPr="00E72726" w:rsidTr="00A03E46">
        <w:trPr>
          <w:gridAfter w:val="2"/>
          <w:wAfter w:w="3342" w:type="dxa"/>
          <w:trHeight w:val="21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D66270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244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подждержки гражданам, заключившим контракт с Министерством обороны Российской Федерации о прохождении Военной службы  в Вооруженных силах Российской Федерации для участия в специальной военной операции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48000,0</w:t>
            </w:r>
          </w:p>
        </w:tc>
      </w:tr>
      <w:tr w:rsidR="00DA771C" w:rsidRPr="00E72726" w:rsidTr="00A03E46">
        <w:trPr>
          <w:gridAfter w:val="2"/>
          <w:wAfter w:w="3342" w:type="dxa"/>
          <w:trHeight w:val="21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21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единовременной денежной выплаты супружеским парам, отмечающих 50-,60-,65-,70- летние юбилеи супружеской жизни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300,0</w:t>
            </w:r>
          </w:p>
        </w:tc>
      </w:tr>
      <w:tr w:rsidR="00DA771C" w:rsidRPr="00E72726" w:rsidTr="00A03E46">
        <w:trPr>
          <w:gridAfter w:val="2"/>
          <w:wAfter w:w="3342" w:type="dxa"/>
          <w:trHeight w:val="22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03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муниципальным служащим Увельского муниципального округа пенсии за выслугу лет</w:t>
            </w:r>
          </w:p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10104,0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10104,0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10104,0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30312,0</w:t>
            </w:r>
          </w:p>
        </w:tc>
      </w:tr>
      <w:tr w:rsidR="00DA771C" w:rsidRPr="00E72726" w:rsidTr="00A03E46">
        <w:trPr>
          <w:gridAfter w:val="2"/>
          <w:wAfter w:w="3342" w:type="dxa"/>
          <w:trHeight w:val="18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150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5.9 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социальной поддержки в виде ежемесячной долплаты к страховой пенсии по старости (инвалидности) отдельным категориям граждан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2985,3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2985,3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2985,3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8955,9</w:t>
            </w:r>
          </w:p>
        </w:tc>
      </w:tr>
      <w:tr w:rsidR="00DA771C" w:rsidRPr="00E72726" w:rsidTr="00A03E46">
        <w:trPr>
          <w:gridAfter w:val="2"/>
          <w:wAfter w:w="3342" w:type="dxa"/>
          <w:trHeight w:val="19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72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Присвоение звания «Почетный гражданин» Увельского муниципального округа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5534,0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5534,0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5534,0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33204,0</w:t>
            </w:r>
          </w:p>
        </w:tc>
      </w:tr>
      <w:tr w:rsidR="00DA771C" w:rsidRPr="00E72726" w:rsidTr="00A03E46">
        <w:trPr>
          <w:gridAfter w:val="2"/>
          <w:wAfter w:w="3342" w:type="dxa"/>
          <w:trHeight w:val="25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4E507D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D66270" w:rsidRDefault="00DA771C" w:rsidP="00A03E4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Default="00DA771C" w:rsidP="00A03E4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6. </w:t>
            </w: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и других категорий граждан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DA771C" w:rsidRPr="00E72726" w:rsidTr="00A03E46">
        <w:trPr>
          <w:gridAfter w:val="2"/>
          <w:wAfter w:w="3342" w:type="dxa"/>
          <w:trHeight w:val="840"/>
        </w:trPr>
        <w:tc>
          <w:tcPr>
            <w:tcW w:w="735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СОНКО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4715,9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4715,9</w:t>
            </w:r>
          </w:p>
          <w:p w:rsidR="00DA771C" w:rsidRPr="008B1C24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  <w:trHeight w:val="454"/>
        </w:trPr>
        <w:tc>
          <w:tcPr>
            <w:tcW w:w="7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3740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7. Улучшение качества жизни детей-сирот и детей, оставшихся без попечения родителей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0607B7">
              <w:rPr>
                <w:rFonts w:ascii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Предоставление выплаты на содержание ребенка в семье опекуна и приемной семье, оплата труда приемного родителя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36532,4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37878,1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39277,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113688,2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8. Предоставление услуг по социальному обслуживанию для пожилых и инвалидов</w:t>
            </w:r>
          </w:p>
        </w:tc>
      </w:tr>
      <w:tr w:rsidR="00DA771C" w:rsidRPr="00E72726" w:rsidTr="00A03E46">
        <w:trPr>
          <w:gridAfter w:val="2"/>
          <w:wAfter w:w="3342" w:type="dxa"/>
          <w:trHeight w:val="1707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8.1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D72A9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Обеспечение государственных гарантий граждан на получение социальных услуг в соответствии с муниципальным заданием</w:t>
            </w:r>
          </w:p>
        </w:tc>
        <w:tc>
          <w:tcPr>
            <w:tcW w:w="1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D72A9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КЦСО</w:t>
            </w: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89098,9</w:t>
            </w: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89865,8</w:t>
            </w: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D72A9">
              <w:rPr>
                <w:rFonts w:ascii="Times New Roman" w:hAnsi="Times New Roman"/>
                <w:sz w:val="21"/>
                <w:szCs w:val="21"/>
                <w:lang w:eastAsia="ru-RU"/>
              </w:rPr>
              <w:t>89865,8</w:t>
            </w: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D72A9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268830,5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Приобретение технических средств реабилитации для пункта проката муниципальных учреждений системы социальной защиты населения</w:t>
            </w:r>
          </w:p>
        </w:tc>
        <w:tc>
          <w:tcPr>
            <w:tcW w:w="1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КЦСО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110,5</w:t>
            </w: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110,50</w:t>
            </w: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221,0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 9.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Обеспечение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граждан пожилого возраста и инвалидов, которым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предоставлен </w:t>
            </w:r>
            <w:r w:rsidRPr="00353F93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долговременный уход</w:t>
            </w:r>
          </w:p>
        </w:tc>
        <w:tc>
          <w:tcPr>
            <w:tcW w:w="1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КЦСО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1366,8</w:t>
            </w: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353F93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1366,8</w:t>
            </w:r>
          </w:p>
        </w:tc>
      </w:tr>
      <w:tr w:rsidR="00DA771C" w:rsidRPr="00E72726" w:rsidTr="00A03E46">
        <w:trPr>
          <w:trHeight w:val="389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.Предоставление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1671" w:type="dxa"/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07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671" w:type="dxa"/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10</w:t>
            </w: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Обеспечение государственных гарантий прав граждан на 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УСЗН</w:t>
            </w:r>
          </w:p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СРЦ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35578,9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36250,9</w:t>
            </w:r>
          </w:p>
        </w:tc>
        <w:tc>
          <w:tcPr>
            <w:tcW w:w="2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36403,7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BD72A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108233,5 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Всего на реализацию комплекса процессных мероприятий, в т.ч.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363875,9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364863,9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370801,5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1099541,3</w:t>
            </w:r>
          </w:p>
        </w:tc>
      </w:tr>
      <w:tr w:rsidR="00DA771C" w:rsidRPr="00E72726" w:rsidTr="00A03E46">
        <w:trPr>
          <w:gridAfter w:val="2"/>
          <w:wAfter w:w="3342" w:type="dxa"/>
          <w:trHeight w:val="118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23296,0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23450,1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23618,4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70364,5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294406,7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299956,5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305725,8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900089,0</w:t>
            </w:r>
          </w:p>
        </w:tc>
      </w:tr>
      <w:tr w:rsidR="00DA771C" w:rsidRPr="00E72726" w:rsidTr="00A03E46">
        <w:trPr>
          <w:gridAfter w:val="2"/>
          <w:wAfter w:w="3342" w:type="dxa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hAnsi="Times New Roman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46173,2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8B1C2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41457,3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41457,3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0607B7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129087,8</w:t>
            </w:r>
          </w:p>
        </w:tc>
      </w:tr>
    </w:tbl>
    <w:p w:rsidR="00DA771C" w:rsidRPr="000607B7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DA771C" w:rsidRPr="00903982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lang w:eastAsia="ru-RU"/>
        </w:rPr>
      </w:pPr>
    </w:p>
    <w:p w:rsidR="00DA771C" w:rsidRPr="00903982" w:rsidRDefault="00DA771C" w:rsidP="00E17C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lang w:eastAsia="ru-RU"/>
        </w:rPr>
      </w:pPr>
      <w:r w:rsidRPr="00903982">
        <w:rPr>
          <w:rFonts w:ascii="Times New Roman" w:hAnsi="Times New Roman"/>
          <w:b/>
          <w:bCs/>
          <w:color w:val="26282F"/>
          <w:lang w:eastAsia="ru-RU"/>
        </w:rPr>
        <w:t>5. План реализации комплекса процессных мероприятий</w:t>
      </w:r>
    </w:p>
    <w:bookmarkEnd w:id="64"/>
    <w:p w:rsidR="00DA771C" w:rsidRPr="00903982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tbl>
      <w:tblPr>
        <w:tblW w:w="15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5"/>
        <w:gridCol w:w="7526"/>
        <w:gridCol w:w="2150"/>
        <w:gridCol w:w="2419"/>
        <w:gridCol w:w="2152"/>
      </w:tblGrid>
      <w:tr w:rsidR="00DA771C" w:rsidRPr="00E72726" w:rsidTr="00A03E46"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90398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3982">
              <w:rPr>
                <w:rFonts w:ascii="Times New Roman" w:hAnsi="Times New Roman"/>
                <w:lang w:eastAsia="ru-RU"/>
              </w:rPr>
              <w:t>N 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90398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3982">
              <w:rPr>
                <w:rFonts w:ascii="Times New Roman" w:hAnsi="Times New Roman"/>
                <w:lang w:eastAsia="ru-RU"/>
              </w:rPr>
              <w:t>Задача, мероприятие (результат) /</w:t>
            </w:r>
          </w:p>
          <w:p w:rsidR="00DA771C" w:rsidRPr="0090398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3982">
              <w:rPr>
                <w:rFonts w:ascii="Times New Roman" w:hAnsi="Times New Roman"/>
                <w:lang w:eastAsia="ru-RU"/>
              </w:rPr>
              <w:t>контрольная точка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90398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3982">
              <w:rPr>
                <w:rFonts w:ascii="Times New Roman" w:hAnsi="Times New Roman"/>
                <w:lang w:eastAsia="ru-RU"/>
              </w:rPr>
              <w:t>Дата наступления контрольной точки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90398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3982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903982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03982">
              <w:rPr>
                <w:rFonts w:ascii="Times New Roman" w:hAnsi="Times New Roman"/>
                <w:lang w:eastAsia="ru-RU"/>
              </w:rPr>
              <w:t>Вид подтверждающего документа</w:t>
            </w:r>
          </w:p>
        </w:tc>
      </w:tr>
      <w:tr w:rsidR="00DA771C" w:rsidRPr="00E72726" w:rsidTr="00A03E46">
        <w:trPr>
          <w:trHeight w:val="155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B15A44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</w:tr>
      <w:tr w:rsidR="00DA771C" w:rsidRPr="00E72726" w:rsidTr="00A03E46">
        <w:tc>
          <w:tcPr>
            <w:tcW w:w="15322" w:type="dxa"/>
            <w:gridSpan w:val="5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1. Обеспечение финансовой поддержки семей имеющих детей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1.1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Предоставление областного единовременного пособия при рождении ребенка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2. Повышение доходов и качества жизни малоимущего населения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2.1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Предоставление пособия на ребенка семьям, среднедушевой доход в которых не превышает величину прожиточного минимума, установленного в Челябинской области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2.2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Предоставление ежемесячной денежной выплаты на оплату жилья и коммунальных услуг многодетным семьям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2.3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2.4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Обеспечение деятельности по предоставлению гражданам субсидий на оплату жилого помещения и коммунальных услуг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прочий тип документов</w:t>
            </w: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Для мероприятия контрольные точки не предусмотрены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</w:t>
            </w:r>
          </w:p>
        </w:tc>
      </w:tr>
      <w:tr w:rsidR="00DA771C" w:rsidRPr="00E72726" w:rsidTr="00A03E46">
        <w:tc>
          <w:tcPr>
            <w:tcW w:w="15322" w:type="dxa"/>
            <w:gridSpan w:val="5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 Повышение доходов и качества жизни отдельных категорий граждан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3.1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Оказание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3.2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lastRenderedPageBreak/>
              <w:t xml:space="preserve">ежегодно 31 </w:t>
            </w:r>
            <w:r w:rsidRPr="00E72726">
              <w:rPr>
                <w:sz w:val="23"/>
                <w:szCs w:val="23"/>
              </w:rPr>
              <w:lastRenderedPageBreak/>
              <w:t>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lastRenderedPageBreak/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 xml:space="preserve">отчет о </w:t>
            </w:r>
            <w:r w:rsidRPr="00E72726">
              <w:rPr>
                <w:sz w:val="23"/>
                <w:szCs w:val="23"/>
              </w:rPr>
              <w:lastRenderedPageBreak/>
              <w:t>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lastRenderedPageBreak/>
              <w:t>3.3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Оказание мер социальной поддержки гражданам, имеющим звание "Ветеран труда Челябинской области"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3.4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Дополнительные меры социальной поддержки детей погибших участников ВОВ и приравненных к ним лиц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3.5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Ежемесячные денежные выплаты для оплаты жилищно-коммунальных услуг федеральным льготникам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3.6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Обеспечение мер социальной поддержки граждан, работающих и проживающих в сельских населенных пунктах и рабочих поселках</w:t>
            </w:r>
          </w:p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Челябинской области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3.7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Предоставление дополнительных мер социальной поддержки:</w:t>
            </w:r>
          </w:p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 инвалидам ВОВ;</w:t>
            </w:r>
          </w:p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 лицам, награжденным знаком "Житель блокадного Ленинграда"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</w:tbl>
    <w:p w:rsidR="00DA771C" w:rsidRPr="00B15A44" w:rsidRDefault="00DA771C" w:rsidP="00E17C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15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5"/>
        <w:gridCol w:w="65"/>
        <w:gridCol w:w="7461"/>
        <w:gridCol w:w="9"/>
        <w:gridCol w:w="2085"/>
        <w:gridCol w:w="56"/>
        <w:gridCol w:w="2419"/>
        <w:gridCol w:w="60"/>
        <w:gridCol w:w="2092"/>
      </w:tblGrid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3.8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Ежегодная денежная выплата гражданам, награжденным нагрудным знаком "Почетный донор СССР", "Почетный донор России"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3.9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Компенсация расходов на уплату взноса на капитальный ремонт отдельным категориям граждан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3.10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Обеспечение реализации переданных государственных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К.1 Документы для осуществления выплаты сформированы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направленных документах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3.12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оплату оборудования) и оплату работ по его установке и формированию электронных реестров для зачисления денежных средств на счета </w:t>
            </w: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lastRenderedPageBreak/>
              <w:t>физических лиц в кредитных организациях</w:t>
            </w: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К.1 Документы для осуществления выплаты сформированы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направленных документах</w:t>
            </w: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nil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3.13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Реализация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  <w:p w:rsidR="00DA771C" w:rsidRPr="00B15A44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Документы для осуществления выплаты сформированы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направленных документах</w:t>
            </w: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0C16C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4. Предоставление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мер социальной поддержки </w:t>
            </w: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 отдельным категориям граждан</w:t>
            </w: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Выплата социального пособия на погребение и возмещение расходов по гарантийному перечню услуг по погребению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0C16C1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0C16C1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0C16C1" w:rsidRDefault="00DA771C" w:rsidP="00A03E46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 xml:space="preserve">5. </w:t>
            </w:r>
            <w:r w:rsidRPr="00E72726">
              <w:rPr>
                <w:sz w:val="21"/>
                <w:szCs w:val="21"/>
              </w:rPr>
              <w:t>Предоставление мер социальной поддержки и социальной помощи отдельным категориям граждан, проживающих на территории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1"/>
                <w:szCs w:val="21"/>
              </w:rPr>
              <w:t>Предоставление меры социальной поддержки гражданам, удостоенным знака отличия «За заслуги перед Увельским муниципальным окргуом»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5.2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1"/>
                <w:szCs w:val="21"/>
              </w:rPr>
              <w:t>Предоставление меры социальной поддержки отдельных категорий граждан в Увельском муниципальноим округе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79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5.3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Предоставление меры социальной поддержки в виде компенсации в размере 100% размера родительской платы взимаемой за путевки в МБУ «Социально-оздоровительный центр «Восход»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3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196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5.4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Предоставление меры социальной поддержки в ви де бесплатного проезда несовершеннолетним детям</w:t>
            </w:r>
            <w:r w:rsidRPr="004E5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07D">
              <w:rPr>
                <w:rFonts w:ascii="Times New Roman" w:hAnsi="Times New Roman" w:cs="Times New Roman"/>
              </w:rPr>
              <w:t xml:space="preserve"> граждан, призванных на военную службу </w:t>
            </w:r>
            <w:r w:rsidRPr="004E507D">
              <w:rPr>
                <w:rFonts w:ascii="Times New Roman" w:hAnsi="Times New Roman" w:cs="Times New Roman"/>
                <w:bCs/>
              </w:rPr>
              <w:t xml:space="preserve"> в Вооруженные Силы Российской Федерации по мобилизации, добровольцев и военнослужащих по контракту, принимающих участие в специальной военной операции Российской Федерации, а также для несовершеннолетних детей граждан погибших в ходе специальной военной операции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3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73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5.5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Предоставление выплаты единовременного социального пособия гражданам, находящимся в трудной жизненной ситуации, и членам семей лиц, призванных на военную службу для участия в СВО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9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 xml:space="preserve">ежегодно 31 </w:t>
            </w:r>
            <w:r w:rsidRPr="00E72726">
              <w:rPr>
                <w:sz w:val="23"/>
                <w:szCs w:val="23"/>
              </w:rPr>
              <w:lastRenderedPageBreak/>
              <w:t>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lastRenderedPageBreak/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 xml:space="preserve">отчет о </w:t>
            </w:r>
            <w:r w:rsidRPr="00E72726">
              <w:rPr>
                <w:sz w:val="23"/>
                <w:szCs w:val="23"/>
              </w:rPr>
              <w:lastRenderedPageBreak/>
              <w:t>произведенных выплатах</w:t>
            </w:r>
          </w:p>
        </w:tc>
      </w:tr>
      <w:tr w:rsidR="00DA771C" w:rsidRPr="00E72726" w:rsidTr="00A03E46">
        <w:trPr>
          <w:trHeight w:val="103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lastRenderedPageBreak/>
              <w:t>5.6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Предоставление меры социальной подждержки гражданам, заключившим контракт с Министерством обороны Российской Федерации о прохождении Военной службы  в Вооруженных силах Российской Федерации для участия в специальной военной операции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3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52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5.7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Предоставление единовременной денежной выплаты супружеским парам, отмечающих 50-,60-,65-,70- летние юбилеи супружеской жизни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50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240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5.8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widowControl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4E507D">
              <w:rPr>
                <w:rFonts w:ascii="Times New Roman CYR" w:hAnsi="Times New Roman CYR" w:cs="Times New Roman CYR"/>
                <w:sz w:val="21"/>
                <w:szCs w:val="21"/>
                <w:lang w:eastAsia="ru-RU"/>
              </w:rPr>
              <w:t>Предоставление выплаты муниципальным служащим Увельского муниципального округа пенсии за выслугу лет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270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58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5.9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Предоставление выплаты социальной поддержки в виде ежемесячной долплаты к страховой пенсии по старости (инвалидности) отдельным категориям граждан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0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rPr>
          <w:trHeight w:val="34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5.10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</w:pPr>
            <w:r w:rsidRPr="00E72726">
              <w:rPr>
                <w:sz w:val="21"/>
                <w:szCs w:val="21"/>
              </w:rPr>
              <w:t>Присвоение звания «Почетный гражданин» Увельского муниципального округа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rPr>
          <w:trHeight w:val="40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 xml:space="preserve">6.  </w:t>
            </w:r>
            <w:r w:rsidRPr="00E72726">
              <w:rPr>
                <w:sz w:val="21"/>
                <w:szCs w:val="21"/>
              </w:rPr>
              <w:t>Обеспечение деятельности направленных на 0поддержку ветеранов, инвалидов и других категорий граждан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DA771C" w:rsidRPr="00E72726" w:rsidTr="00A03E46">
        <w:tc>
          <w:tcPr>
            <w:tcW w:w="11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2726">
              <w:rPr>
                <w:rFonts w:ascii="Times New Roman" w:hAnsi="Times New Roman"/>
                <w:sz w:val="21"/>
                <w:szCs w:val="21"/>
                <w:lang w:eastAsia="ru-RU"/>
              </w:rPr>
              <w:t>6.1</w:t>
            </w: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466CC9" w:rsidRDefault="00DA771C" w:rsidP="00A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6CC9">
              <w:rPr>
                <w:rFonts w:ascii="Times New Roman" w:hAnsi="Times New Roman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СОНКО</w:t>
            </w:r>
          </w:p>
          <w:p w:rsidR="00DA771C" w:rsidRPr="00E72726" w:rsidRDefault="00DA771C" w:rsidP="00A03E46">
            <w:pPr>
              <w:pStyle w:val="a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6CC9">
              <w:rPr>
                <w:rFonts w:ascii="Times New Roman" w:hAnsi="Times New Roman"/>
                <w:sz w:val="21"/>
                <w:szCs w:val="21"/>
                <w:lang w:eastAsia="ru-RU"/>
              </w:rPr>
              <w:t>ежегодно 31 декабря</w:t>
            </w: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72726">
              <w:rPr>
                <w:rFonts w:ascii="Times New Roman" w:hAnsi="Times New Roman"/>
                <w:sz w:val="21"/>
                <w:szCs w:val="21"/>
              </w:rPr>
              <w:t>УСЗН</w:t>
            </w: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C16C1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7. Улучшение качества жизни детей-сирот и детей, оставшихся без попечения родителей</w:t>
            </w: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7.1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Выплаты на содержание ребенка в семье опекуна и приемной семье, оплата труда приемного родителя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прочий тип документов</w:t>
            </w: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8. Предоставление услуг по социальному обслуживанию для пожилых и инвалидов</w:t>
            </w: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8.1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Обеспечение государственных гарантий граждан на получение социальных услуг в соответствии с муниципальным заданием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Услуга оказана (работы выполнены)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выполнении работ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8.2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Приобретение технических средств реабилитации для пункта проката муниципальных учреждений системы социальной защиты населения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прочий тип документов</w:t>
            </w: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Закупка включена в план-график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план-график</w:t>
            </w: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К.2 Заключение муниципального контракта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муниципальный контракт</w:t>
            </w: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К.3 Произведена приемка товаров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акт приема-передачи товаров</w:t>
            </w: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К.4 Произведена оплата поставленных товаров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платежное поручение</w:t>
            </w: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10. Предоставление временного приюта несовершеннолетним, попавшим в трудную жизненную ситуацию</w:t>
            </w:r>
          </w:p>
        </w:tc>
      </w:tr>
      <w:tr w:rsidR="00DA771C" w:rsidRPr="00E72726" w:rsidTr="00A03E46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10.1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Обеспечение государственных гарантий прав граждан на предоставление временного приюта несовершеннолетним, попавшим в трудную жизненную ситуацию</w:t>
            </w:r>
          </w:p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</w:tr>
      <w:tr w:rsidR="00DA771C" w:rsidRPr="00E72726" w:rsidTr="00A03E46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C" w:rsidRPr="00E72726" w:rsidRDefault="00DA771C" w:rsidP="00A03E46">
            <w:pPr>
              <w:pStyle w:val="a9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К.1 Услуга оказана (работы выполнены)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ежегодно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УСЗН</w:t>
            </w:r>
          </w:p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СРЦ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771C" w:rsidRPr="00E72726" w:rsidRDefault="00DA771C" w:rsidP="00A03E46">
            <w:pPr>
              <w:pStyle w:val="a9"/>
              <w:jc w:val="center"/>
              <w:rPr>
                <w:sz w:val="23"/>
                <w:szCs w:val="23"/>
              </w:rPr>
            </w:pPr>
            <w:r w:rsidRPr="00E72726">
              <w:rPr>
                <w:sz w:val="23"/>
                <w:szCs w:val="23"/>
              </w:rPr>
              <w:t>отчет о выполнении работ</w:t>
            </w:r>
          </w:p>
        </w:tc>
      </w:tr>
    </w:tbl>
    <w:p w:rsidR="00DA771C" w:rsidRPr="003E00F8" w:rsidRDefault="00DA771C" w:rsidP="00E17CEA">
      <w:pPr>
        <w:pStyle w:val="a6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DA771C" w:rsidRDefault="00DA771C" w:rsidP="00176956">
      <w:pPr>
        <w:tabs>
          <w:tab w:val="left" w:pos="6521"/>
        </w:tabs>
        <w:spacing w:after="0" w:line="240" w:lineRule="auto"/>
        <w:jc w:val="both"/>
      </w:pPr>
    </w:p>
    <w:sectPr w:rsidR="00DA771C" w:rsidSect="00176956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yper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597182"/>
    <w:multiLevelType w:val="multilevel"/>
    <w:tmpl w:val="8AEAD0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340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1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8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5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40" w:hanging="1800"/>
      </w:pPr>
      <w:rPr>
        <w:rFonts w:cs="Times New Roman" w:hint="default"/>
      </w:rPr>
    </w:lvl>
  </w:abstractNum>
  <w:abstractNum w:abstractNumId="2">
    <w:nsid w:val="3C831B7C"/>
    <w:multiLevelType w:val="multilevel"/>
    <w:tmpl w:val="4F3CFF4A"/>
    <w:lvl w:ilvl="0">
      <w:start w:val="1"/>
      <w:numFmt w:val="decimal"/>
      <w:lvlText w:val="%1."/>
      <w:lvlJc w:val="left"/>
      <w:pPr>
        <w:ind w:left="1713" w:hanging="100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5C14FA"/>
    <w:multiLevelType w:val="hybridMultilevel"/>
    <w:tmpl w:val="4F3CFF4A"/>
    <w:lvl w:ilvl="0" w:tplc="545834C2">
      <w:start w:val="1"/>
      <w:numFmt w:val="decimal"/>
      <w:lvlText w:val="%1."/>
      <w:lvlJc w:val="left"/>
      <w:pPr>
        <w:ind w:left="1713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309B"/>
    <w:rsid w:val="00032A6B"/>
    <w:rsid w:val="00053883"/>
    <w:rsid w:val="000607B7"/>
    <w:rsid w:val="000767AF"/>
    <w:rsid w:val="00081CB1"/>
    <w:rsid w:val="000A4652"/>
    <w:rsid w:val="000C16C1"/>
    <w:rsid w:val="00132095"/>
    <w:rsid w:val="0017142D"/>
    <w:rsid w:val="00176956"/>
    <w:rsid w:val="00191D79"/>
    <w:rsid w:val="002046A0"/>
    <w:rsid w:val="00204E80"/>
    <w:rsid w:val="0027776C"/>
    <w:rsid w:val="00305385"/>
    <w:rsid w:val="00312E63"/>
    <w:rsid w:val="00353F93"/>
    <w:rsid w:val="003E00F8"/>
    <w:rsid w:val="003E5FD2"/>
    <w:rsid w:val="0041309B"/>
    <w:rsid w:val="00437F74"/>
    <w:rsid w:val="00466CC9"/>
    <w:rsid w:val="004E507D"/>
    <w:rsid w:val="005720BF"/>
    <w:rsid w:val="005D239B"/>
    <w:rsid w:val="005E2177"/>
    <w:rsid w:val="005E7BA1"/>
    <w:rsid w:val="00611BA0"/>
    <w:rsid w:val="00657754"/>
    <w:rsid w:val="00667B91"/>
    <w:rsid w:val="006820D7"/>
    <w:rsid w:val="0068328E"/>
    <w:rsid w:val="00691CAB"/>
    <w:rsid w:val="006D4F22"/>
    <w:rsid w:val="00751CAE"/>
    <w:rsid w:val="00761153"/>
    <w:rsid w:val="00797367"/>
    <w:rsid w:val="007E6FDF"/>
    <w:rsid w:val="00803D4F"/>
    <w:rsid w:val="008471DB"/>
    <w:rsid w:val="008B1C24"/>
    <w:rsid w:val="008B75D4"/>
    <w:rsid w:val="008F3A76"/>
    <w:rsid w:val="00903982"/>
    <w:rsid w:val="00932EDF"/>
    <w:rsid w:val="00943F44"/>
    <w:rsid w:val="00A03E46"/>
    <w:rsid w:val="00A80EB4"/>
    <w:rsid w:val="00AD23D3"/>
    <w:rsid w:val="00AE5DAF"/>
    <w:rsid w:val="00AF21EA"/>
    <w:rsid w:val="00B13228"/>
    <w:rsid w:val="00B15A44"/>
    <w:rsid w:val="00B1719E"/>
    <w:rsid w:val="00B50417"/>
    <w:rsid w:val="00BA412E"/>
    <w:rsid w:val="00BD72A9"/>
    <w:rsid w:val="00C0219A"/>
    <w:rsid w:val="00C20677"/>
    <w:rsid w:val="00C82322"/>
    <w:rsid w:val="00C9044D"/>
    <w:rsid w:val="00CF7052"/>
    <w:rsid w:val="00D00D60"/>
    <w:rsid w:val="00D36001"/>
    <w:rsid w:val="00D601BD"/>
    <w:rsid w:val="00D66270"/>
    <w:rsid w:val="00DA771C"/>
    <w:rsid w:val="00E17CEA"/>
    <w:rsid w:val="00E72726"/>
    <w:rsid w:val="00F1790C"/>
    <w:rsid w:val="00F7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3D4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0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03D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03D4F"/>
    <w:pPr>
      <w:ind w:left="720"/>
      <w:contextualSpacing/>
    </w:pPr>
  </w:style>
  <w:style w:type="character" w:styleId="a7">
    <w:name w:val="Hyperlink"/>
    <w:basedOn w:val="a0"/>
    <w:uiPriority w:val="99"/>
    <w:rsid w:val="005D239B"/>
    <w:rPr>
      <w:color w:val="0563C1"/>
      <w:u w:val="single"/>
    </w:rPr>
  </w:style>
  <w:style w:type="character" w:customStyle="1" w:styleId="a8">
    <w:name w:val="Гипертекстовая ссылка"/>
    <w:basedOn w:val="a0"/>
    <w:uiPriority w:val="99"/>
    <w:rsid w:val="00E17CEA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17C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E17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429930/0" TargetMode="External"/><Relationship Id="rId13" Type="http://schemas.openxmlformats.org/officeDocument/2006/relationships/hyperlink" Target="https://internet.garant.ru/document/redirect/405721307/1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0429930/1000" TargetMode="External"/><Relationship Id="rId12" Type="http://schemas.openxmlformats.org/officeDocument/2006/relationships/hyperlink" Target="https://internet.garant.ru/document/redirect/8708645/0" TargetMode="External"/><Relationship Id="rId17" Type="http://schemas.openxmlformats.org/officeDocument/2006/relationships/hyperlink" Target="https://internet.garant.ru/document/redirect/400429930/1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0429930/1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pa-uvelka.ru/" TargetMode="External"/><Relationship Id="rId11" Type="http://schemas.openxmlformats.org/officeDocument/2006/relationships/hyperlink" Target="https://internet.garant.ru/document/redirect/8708138/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ternet.garant.ru/document/redirect/400429930/0" TargetMode="External"/><Relationship Id="rId10" Type="http://schemas.openxmlformats.org/officeDocument/2006/relationships/hyperlink" Target="https://internet.garant.ru/document/redirect/8851666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851237/0" TargetMode="External"/><Relationship Id="rId14" Type="http://schemas.openxmlformats.org/officeDocument/2006/relationships/hyperlink" Target="https://internet.garant.ru/document/redirect/400429930/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9152</Words>
  <Characters>52170</Characters>
  <Application>Microsoft Office Word</Application>
  <DocSecurity>0</DocSecurity>
  <Lines>434</Lines>
  <Paragraphs>122</Paragraphs>
  <ScaleCrop>false</ScaleCrop>
  <Company>Microsoft</Company>
  <LinksUpToDate>false</LinksUpToDate>
  <CharactersWithSpaces>61200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2026-02-05T06:28:00Z</cp:lastPrinted>
  <dcterms:created xsi:type="dcterms:W3CDTF">2026-02-05T08:58:00Z</dcterms:created>
  <dcterms:modified xsi:type="dcterms:W3CDTF">2026-02-05T08:58:00Z</dcterms:modified>
</cp:coreProperties>
</file>